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46C" w:rsidRPr="00B6446C" w:rsidRDefault="00B6446C" w:rsidP="00B6446C">
      <w:pPr>
        <w:shd w:val="clear" w:color="auto" w:fill="FFFFFF"/>
        <w:spacing w:after="0" w:line="360" w:lineRule="atLeast"/>
        <w:ind w:firstLine="567"/>
        <w:jc w:val="center"/>
        <w:rPr>
          <w:rFonts w:ascii="Arial" w:eastAsia="Times New Roman" w:hAnsi="Arial" w:cs="Arial"/>
          <w:color w:val="2A2928"/>
          <w:sz w:val="24"/>
          <w:szCs w:val="24"/>
          <w:lang w:eastAsia="uk-UA"/>
        </w:rPr>
      </w:pPr>
      <w:r w:rsidRPr="00B6446C">
        <w:rPr>
          <w:rFonts w:ascii="Arial" w:eastAsia="Times New Roman" w:hAnsi="Arial" w:cs="Arial"/>
          <w:noProof/>
          <w:color w:val="2A2928"/>
          <w:sz w:val="24"/>
          <w:szCs w:val="24"/>
          <w:lang w:eastAsia="uk-UA"/>
        </w:rPr>
        <w:drawing>
          <wp:inline distT="0" distB="0" distL="0" distR="0">
            <wp:extent cx="629285" cy="840105"/>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285" cy="840105"/>
                    </a:xfrm>
                    <a:prstGeom prst="rect">
                      <a:avLst/>
                    </a:prstGeom>
                    <a:noFill/>
                    <a:ln>
                      <a:noFill/>
                    </a:ln>
                  </pic:spPr>
                </pic:pic>
              </a:graphicData>
            </a:graphic>
          </wp:inline>
        </w:drawing>
      </w:r>
    </w:p>
    <w:p w:rsidR="00B6446C" w:rsidRPr="00B6446C" w:rsidRDefault="00B6446C" w:rsidP="00B6446C">
      <w:pPr>
        <w:shd w:val="clear" w:color="auto" w:fill="FFFFFF"/>
        <w:spacing w:after="0" w:line="510" w:lineRule="atLeast"/>
        <w:ind w:firstLine="567"/>
        <w:jc w:val="center"/>
        <w:outlineLvl w:val="1"/>
        <w:rPr>
          <w:rFonts w:ascii="Arial" w:eastAsia="Times New Roman" w:hAnsi="Arial" w:cs="Arial"/>
          <w:color w:val="2A2928"/>
          <w:sz w:val="39"/>
          <w:szCs w:val="39"/>
          <w:lang w:eastAsia="uk-UA"/>
        </w:rPr>
      </w:pPr>
      <w:r w:rsidRPr="00B6446C">
        <w:rPr>
          <w:rFonts w:ascii="Arial" w:eastAsia="Times New Roman" w:hAnsi="Arial" w:cs="Arial"/>
          <w:color w:val="2A2928"/>
          <w:sz w:val="39"/>
          <w:szCs w:val="39"/>
          <w:lang w:eastAsia="uk-UA"/>
        </w:rPr>
        <w:t>МІНІСТЕРСТВО КУЛЬТУРИ УКРАЇНИ</w:t>
      </w:r>
    </w:p>
    <w:p w:rsidR="00B6446C" w:rsidRPr="00B6446C" w:rsidRDefault="00B6446C" w:rsidP="00B6446C">
      <w:pPr>
        <w:shd w:val="clear" w:color="auto" w:fill="FFFFFF"/>
        <w:spacing w:after="0" w:line="510" w:lineRule="atLeast"/>
        <w:ind w:firstLine="567"/>
        <w:jc w:val="center"/>
        <w:outlineLvl w:val="1"/>
        <w:rPr>
          <w:rFonts w:ascii="Arial" w:eastAsia="Times New Roman" w:hAnsi="Arial" w:cs="Arial"/>
          <w:color w:val="2A2928"/>
          <w:sz w:val="39"/>
          <w:szCs w:val="39"/>
          <w:lang w:eastAsia="uk-UA"/>
        </w:rPr>
      </w:pPr>
      <w:r w:rsidRPr="00B6446C">
        <w:rPr>
          <w:rFonts w:ascii="Arial" w:eastAsia="Times New Roman" w:hAnsi="Arial" w:cs="Arial"/>
          <w:color w:val="2A2928"/>
          <w:sz w:val="39"/>
          <w:szCs w:val="39"/>
          <w:lang w:eastAsia="uk-UA"/>
        </w:rPr>
        <w:t>НАКАЗ</w:t>
      </w:r>
    </w:p>
    <w:tbl>
      <w:tblPr>
        <w:tblW w:w="5000" w:type="pct"/>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3376"/>
        <w:gridCol w:w="2885"/>
        <w:gridCol w:w="3376"/>
      </w:tblGrid>
      <w:tr w:rsidR="00B6446C" w:rsidRPr="00B6446C" w:rsidTr="00B6446C">
        <w:trPr>
          <w:tblCellSpacing w:w="15" w:type="dxa"/>
        </w:trPr>
        <w:tc>
          <w:tcPr>
            <w:tcW w:w="1750" w:type="pct"/>
            <w:shd w:val="clear" w:color="auto" w:fill="FFFFFF"/>
            <w:tcMar>
              <w:top w:w="0" w:type="dxa"/>
              <w:left w:w="0" w:type="dxa"/>
              <w:bottom w:w="0" w:type="dxa"/>
              <w:right w:w="0" w:type="dxa"/>
            </w:tcMar>
            <w:hideMark/>
          </w:tcPr>
          <w:p w:rsidR="00B6446C" w:rsidRPr="00B6446C" w:rsidRDefault="00B6446C" w:rsidP="00B6446C">
            <w:pPr>
              <w:spacing w:after="0" w:line="360" w:lineRule="atLeast"/>
              <w:ind w:firstLine="567"/>
              <w:jc w:val="center"/>
              <w:rPr>
                <w:rFonts w:ascii="Arial" w:eastAsia="Times New Roman" w:hAnsi="Arial" w:cs="Arial"/>
                <w:color w:val="2A2928"/>
                <w:sz w:val="24"/>
                <w:szCs w:val="24"/>
                <w:lang w:eastAsia="uk-UA"/>
              </w:rPr>
            </w:pPr>
            <w:r w:rsidRPr="00B6446C">
              <w:rPr>
                <w:rFonts w:ascii="Arial" w:eastAsia="Times New Roman" w:hAnsi="Arial" w:cs="Arial"/>
                <w:b/>
                <w:bCs/>
                <w:color w:val="2A2928"/>
                <w:sz w:val="24"/>
                <w:szCs w:val="24"/>
                <w:lang w:eastAsia="uk-UA"/>
              </w:rPr>
              <w:t>09.08.2018</w:t>
            </w:r>
          </w:p>
        </w:tc>
        <w:tc>
          <w:tcPr>
            <w:tcW w:w="1500" w:type="pct"/>
            <w:shd w:val="clear" w:color="auto" w:fill="FFFFFF"/>
            <w:tcMar>
              <w:top w:w="0" w:type="dxa"/>
              <w:left w:w="0" w:type="dxa"/>
              <w:bottom w:w="0" w:type="dxa"/>
              <w:right w:w="0" w:type="dxa"/>
            </w:tcMar>
            <w:hideMark/>
          </w:tcPr>
          <w:p w:rsidR="00B6446C" w:rsidRPr="00B6446C" w:rsidRDefault="00B6446C" w:rsidP="00B6446C">
            <w:pPr>
              <w:spacing w:after="0" w:line="360" w:lineRule="atLeast"/>
              <w:ind w:firstLine="567"/>
              <w:jc w:val="center"/>
              <w:rPr>
                <w:rFonts w:ascii="Arial" w:eastAsia="Times New Roman" w:hAnsi="Arial" w:cs="Arial"/>
                <w:color w:val="2A2928"/>
                <w:sz w:val="24"/>
                <w:szCs w:val="24"/>
                <w:lang w:eastAsia="uk-UA"/>
              </w:rPr>
            </w:pPr>
            <w:r w:rsidRPr="00B6446C">
              <w:rPr>
                <w:rFonts w:ascii="Arial" w:eastAsia="Times New Roman" w:hAnsi="Arial" w:cs="Arial"/>
                <w:b/>
                <w:bCs/>
                <w:color w:val="2A2928"/>
                <w:sz w:val="24"/>
                <w:szCs w:val="24"/>
                <w:lang w:eastAsia="uk-UA"/>
              </w:rPr>
              <w:t>м. Київ</w:t>
            </w:r>
          </w:p>
        </w:tc>
        <w:tc>
          <w:tcPr>
            <w:tcW w:w="1750" w:type="pct"/>
            <w:shd w:val="clear" w:color="auto" w:fill="FFFFFF"/>
            <w:tcMar>
              <w:top w:w="0" w:type="dxa"/>
              <w:left w:w="0" w:type="dxa"/>
              <w:bottom w:w="0" w:type="dxa"/>
              <w:right w:w="0" w:type="dxa"/>
            </w:tcMar>
            <w:hideMark/>
          </w:tcPr>
          <w:p w:rsidR="00B6446C" w:rsidRPr="00B6446C" w:rsidRDefault="00B6446C" w:rsidP="00B6446C">
            <w:pPr>
              <w:spacing w:after="0" w:line="360" w:lineRule="atLeast"/>
              <w:ind w:firstLine="567"/>
              <w:jc w:val="center"/>
              <w:rPr>
                <w:rFonts w:ascii="Arial" w:eastAsia="Times New Roman" w:hAnsi="Arial" w:cs="Arial"/>
                <w:color w:val="2A2928"/>
                <w:sz w:val="24"/>
                <w:szCs w:val="24"/>
                <w:lang w:eastAsia="uk-UA"/>
              </w:rPr>
            </w:pPr>
            <w:r w:rsidRPr="00B6446C">
              <w:rPr>
                <w:rFonts w:ascii="Arial" w:eastAsia="Times New Roman" w:hAnsi="Arial" w:cs="Arial"/>
                <w:b/>
                <w:bCs/>
                <w:color w:val="2A2928"/>
                <w:sz w:val="24"/>
                <w:szCs w:val="24"/>
                <w:lang w:eastAsia="uk-UA"/>
              </w:rPr>
              <w:t>N 686</w:t>
            </w:r>
          </w:p>
        </w:tc>
      </w:tr>
    </w:tbl>
    <w:p w:rsidR="00B6446C" w:rsidRPr="00B6446C" w:rsidRDefault="00B6446C" w:rsidP="00B6446C">
      <w:pPr>
        <w:shd w:val="clear" w:color="auto" w:fill="FFFFFF"/>
        <w:spacing w:after="0" w:line="360" w:lineRule="atLeast"/>
        <w:ind w:firstLine="567"/>
        <w:jc w:val="center"/>
        <w:rPr>
          <w:rFonts w:ascii="Arial" w:eastAsia="Times New Roman" w:hAnsi="Arial" w:cs="Arial"/>
          <w:color w:val="2A2928"/>
          <w:sz w:val="24"/>
          <w:szCs w:val="24"/>
          <w:lang w:eastAsia="uk-UA"/>
        </w:rPr>
      </w:pPr>
      <w:r w:rsidRPr="00B6446C">
        <w:rPr>
          <w:rFonts w:ascii="Arial" w:eastAsia="Times New Roman" w:hAnsi="Arial" w:cs="Arial"/>
          <w:b/>
          <w:bCs/>
          <w:color w:val="2A2928"/>
          <w:sz w:val="24"/>
          <w:szCs w:val="24"/>
          <w:lang w:eastAsia="uk-UA"/>
        </w:rPr>
        <w:t>Зареєстровано в Міністерстві юстиції України</w:t>
      </w:r>
      <w:r w:rsidRPr="00B6446C">
        <w:rPr>
          <w:rFonts w:ascii="Arial" w:eastAsia="Times New Roman" w:hAnsi="Arial" w:cs="Arial"/>
          <w:b/>
          <w:bCs/>
          <w:color w:val="2A2928"/>
          <w:sz w:val="24"/>
          <w:szCs w:val="24"/>
          <w:lang w:eastAsia="uk-UA"/>
        </w:rPr>
        <w:br/>
        <w:t>3 вересня 2018 р. за N 1004/32456</w:t>
      </w:r>
    </w:p>
    <w:p w:rsidR="00B6446C" w:rsidRPr="00B6446C" w:rsidRDefault="00B6446C" w:rsidP="00B6446C">
      <w:pPr>
        <w:shd w:val="clear" w:color="auto" w:fill="FFFFFF"/>
        <w:spacing w:after="0" w:line="510" w:lineRule="atLeast"/>
        <w:ind w:firstLine="567"/>
        <w:jc w:val="center"/>
        <w:outlineLvl w:val="1"/>
        <w:rPr>
          <w:rFonts w:ascii="Arial" w:eastAsia="Times New Roman" w:hAnsi="Arial" w:cs="Arial"/>
          <w:color w:val="2A2928"/>
          <w:sz w:val="39"/>
          <w:szCs w:val="39"/>
          <w:lang w:eastAsia="uk-UA"/>
        </w:rPr>
      </w:pPr>
      <w:r w:rsidRPr="00B6446C">
        <w:rPr>
          <w:rFonts w:ascii="Arial" w:eastAsia="Times New Roman" w:hAnsi="Arial" w:cs="Arial"/>
          <w:color w:val="2A2928"/>
          <w:sz w:val="39"/>
          <w:szCs w:val="39"/>
          <w:lang w:eastAsia="uk-UA"/>
        </w:rPr>
        <w:t>Про затвердження Положення про мистецьку школу</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Відповідно до абзацу восьмого </w:t>
      </w:r>
      <w:hyperlink r:id="rId7" w:tgtFrame="_top" w:history="1">
        <w:r w:rsidRPr="00B6446C">
          <w:rPr>
            <w:rFonts w:ascii="Arial" w:eastAsia="Times New Roman" w:hAnsi="Arial" w:cs="Arial"/>
            <w:color w:val="0000FF"/>
            <w:sz w:val="24"/>
            <w:szCs w:val="24"/>
            <w:lang w:eastAsia="uk-UA"/>
          </w:rPr>
          <w:t>частини другої статті 21 Закону України "Про освіту"</w:t>
        </w:r>
      </w:hyperlink>
      <w:r w:rsidRPr="00B6446C">
        <w:rPr>
          <w:rFonts w:ascii="Arial" w:eastAsia="Times New Roman" w:hAnsi="Arial" w:cs="Arial"/>
          <w:color w:val="2A2928"/>
          <w:sz w:val="24"/>
          <w:szCs w:val="24"/>
          <w:lang w:eastAsia="uk-UA"/>
        </w:rPr>
        <w:t>, </w:t>
      </w:r>
      <w:hyperlink r:id="rId8" w:tgtFrame="_top" w:history="1">
        <w:r w:rsidRPr="00B6446C">
          <w:rPr>
            <w:rFonts w:ascii="Arial" w:eastAsia="Times New Roman" w:hAnsi="Arial" w:cs="Arial"/>
            <w:color w:val="0000FF"/>
            <w:sz w:val="24"/>
            <w:szCs w:val="24"/>
            <w:lang w:eastAsia="uk-UA"/>
          </w:rPr>
          <w:t>частини третьої статті 13 Закону України "Про позашкільну освіту"</w:t>
        </w:r>
      </w:hyperlink>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b/>
          <w:bCs/>
          <w:color w:val="2A2928"/>
          <w:sz w:val="24"/>
          <w:szCs w:val="24"/>
          <w:lang w:eastAsia="uk-UA"/>
        </w:rPr>
        <w:t>НАКАЗУЮ:</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1. Затвердити Положення про мистецьку школу, що додається.</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2. Визнати таким, що втратив чинність, </w:t>
      </w:r>
      <w:hyperlink r:id="rId9" w:tgtFrame="_top" w:history="1">
        <w:r w:rsidRPr="00B6446C">
          <w:rPr>
            <w:rFonts w:ascii="Arial" w:eastAsia="Times New Roman" w:hAnsi="Arial" w:cs="Arial"/>
            <w:color w:val="0000FF"/>
            <w:sz w:val="24"/>
            <w:szCs w:val="24"/>
            <w:lang w:eastAsia="uk-UA"/>
          </w:rPr>
          <w:t>наказ Міністерства культури і мистецтв України від 06 серпня 2001 року N 523 "Про затвердження Положення про початковий спеціалізований мистецький навчальний заклад (школу естетичного виховання)"</w:t>
        </w:r>
      </w:hyperlink>
      <w:r w:rsidRPr="00B6446C">
        <w:rPr>
          <w:rFonts w:ascii="Arial" w:eastAsia="Times New Roman" w:hAnsi="Arial" w:cs="Arial"/>
          <w:color w:val="2A2928"/>
          <w:sz w:val="24"/>
          <w:szCs w:val="24"/>
          <w:lang w:eastAsia="uk-UA"/>
        </w:rPr>
        <w:t>, зареєстрований в Міністерстві юстиції України 10 вересня 2001 року за N 803/5994 (зі змінами).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3. Відділу мистецької і художньої освіти (Колос Т. М.) забезпечити подання цього наказу на державну реєстрацію до Міністерства юстиції України.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4. Цей наказ набирає чинності з дня його опублікування.</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 xml:space="preserve">5. Контроль за виконанням цього наказу покласти на Державного секретаря </w:t>
      </w:r>
      <w:proofErr w:type="spellStart"/>
      <w:r w:rsidRPr="00B6446C">
        <w:rPr>
          <w:rFonts w:ascii="Arial" w:eastAsia="Times New Roman" w:hAnsi="Arial" w:cs="Arial"/>
          <w:color w:val="2A2928"/>
          <w:sz w:val="24"/>
          <w:szCs w:val="24"/>
          <w:lang w:eastAsia="uk-UA"/>
        </w:rPr>
        <w:t>Карандєєва</w:t>
      </w:r>
      <w:proofErr w:type="spellEnd"/>
      <w:r w:rsidRPr="00B6446C">
        <w:rPr>
          <w:rFonts w:ascii="Arial" w:eastAsia="Times New Roman" w:hAnsi="Arial" w:cs="Arial"/>
          <w:color w:val="2A2928"/>
          <w:sz w:val="24"/>
          <w:szCs w:val="24"/>
          <w:lang w:eastAsia="uk-UA"/>
        </w:rPr>
        <w:t xml:space="preserve"> Р. В.</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 </w:t>
      </w:r>
    </w:p>
    <w:tbl>
      <w:tblPr>
        <w:tblW w:w="5000" w:type="pct"/>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4818"/>
        <w:gridCol w:w="4819"/>
      </w:tblGrid>
      <w:tr w:rsidR="00B6446C" w:rsidRPr="00B6446C" w:rsidTr="00B6446C">
        <w:trPr>
          <w:tblCellSpacing w:w="15" w:type="dxa"/>
        </w:trPr>
        <w:tc>
          <w:tcPr>
            <w:tcW w:w="2500" w:type="pct"/>
            <w:shd w:val="clear" w:color="auto" w:fill="FFFFFF"/>
            <w:tcMar>
              <w:top w:w="0" w:type="dxa"/>
              <w:left w:w="0" w:type="dxa"/>
              <w:bottom w:w="0" w:type="dxa"/>
              <w:right w:w="0" w:type="dxa"/>
            </w:tcMar>
            <w:vAlign w:val="bottom"/>
            <w:hideMark/>
          </w:tcPr>
          <w:p w:rsidR="00B6446C" w:rsidRPr="00B6446C" w:rsidRDefault="00B6446C" w:rsidP="00B6446C">
            <w:pPr>
              <w:spacing w:after="0" w:line="360" w:lineRule="atLeast"/>
              <w:ind w:firstLine="567"/>
              <w:jc w:val="center"/>
              <w:rPr>
                <w:rFonts w:ascii="Arial" w:eastAsia="Times New Roman" w:hAnsi="Arial" w:cs="Arial"/>
                <w:color w:val="2A2928"/>
                <w:sz w:val="24"/>
                <w:szCs w:val="24"/>
                <w:lang w:eastAsia="uk-UA"/>
              </w:rPr>
            </w:pPr>
            <w:r w:rsidRPr="00B6446C">
              <w:rPr>
                <w:rFonts w:ascii="Arial" w:eastAsia="Times New Roman" w:hAnsi="Arial" w:cs="Arial"/>
                <w:b/>
                <w:bCs/>
                <w:color w:val="2A2928"/>
                <w:sz w:val="24"/>
                <w:szCs w:val="24"/>
                <w:lang w:eastAsia="uk-UA"/>
              </w:rPr>
              <w:t>Перший заступник Міністра</w:t>
            </w:r>
          </w:p>
        </w:tc>
        <w:tc>
          <w:tcPr>
            <w:tcW w:w="2500" w:type="pct"/>
            <w:shd w:val="clear" w:color="auto" w:fill="FFFFFF"/>
            <w:tcMar>
              <w:top w:w="0" w:type="dxa"/>
              <w:left w:w="0" w:type="dxa"/>
              <w:bottom w:w="0" w:type="dxa"/>
              <w:right w:w="0" w:type="dxa"/>
            </w:tcMar>
            <w:vAlign w:val="bottom"/>
            <w:hideMark/>
          </w:tcPr>
          <w:p w:rsidR="00B6446C" w:rsidRPr="00B6446C" w:rsidRDefault="00B6446C" w:rsidP="00B6446C">
            <w:pPr>
              <w:spacing w:after="0" w:line="360" w:lineRule="atLeast"/>
              <w:ind w:firstLine="567"/>
              <w:jc w:val="center"/>
              <w:rPr>
                <w:rFonts w:ascii="Arial" w:eastAsia="Times New Roman" w:hAnsi="Arial" w:cs="Arial"/>
                <w:color w:val="2A2928"/>
                <w:sz w:val="24"/>
                <w:szCs w:val="24"/>
                <w:lang w:eastAsia="uk-UA"/>
              </w:rPr>
            </w:pPr>
            <w:r w:rsidRPr="00B6446C">
              <w:rPr>
                <w:rFonts w:ascii="Arial" w:eastAsia="Times New Roman" w:hAnsi="Arial" w:cs="Arial"/>
                <w:b/>
                <w:bCs/>
                <w:color w:val="2A2928"/>
                <w:sz w:val="24"/>
                <w:szCs w:val="24"/>
                <w:lang w:eastAsia="uk-UA"/>
              </w:rPr>
              <w:t>С. Фоменко</w:t>
            </w:r>
          </w:p>
        </w:tc>
      </w:tr>
      <w:tr w:rsidR="00B6446C" w:rsidRPr="00B6446C" w:rsidTr="00B6446C">
        <w:trPr>
          <w:tblCellSpacing w:w="15" w:type="dxa"/>
        </w:trPr>
        <w:tc>
          <w:tcPr>
            <w:tcW w:w="2500" w:type="pct"/>
            <w:shd w:val="clear" w:color="auto" w:fill="FFFFFF"/>
            <w:tcMar>
              <w:top w:w="0" w:type="dxa"/>
              <w:left w:w="0" w:type="dxa"/>
              <w:bottom w:w="0" w:type="dxa"/>
              <w:right w:w="0" w:type="dxa"/>
            </w:tcMar>
            <w:vAlign w:val="bottom"/>
            <w:hideMark/>
          </w:tcPr>
          <w:p w:rsidR="00B6446C" w:rsidRPr="00B6446C" w:rsidRDefault="00B6446C" w:rsidP="00B6446C">
            <w:pPr>
              <w:spacing w:after="0" w:line="360" w:lineRule="atLeast"/>
              <w:ind w:firstLine="567"/>
              <w:jc w:val="center"/>
              <w:rPr>
                <w:rFonts w:ascii="Arial" w:eastAsia="Times New Roman" w:hAnsi="Arial" w:cs="Arial"/>
                <w:color w:val="2A2928"/>
                <w:sz w:val="24"/>
                <w:szCs w:val="24"/>
                <w:lang w:eastAsia="uk-UA"/>
              </w:rPr>
            </w:pPr>
            <w:r w:rsidRPr="00B6446C">
              <w:rPr>
                <w:rFonts w:ascii="Arial" w:eastAsia="Times New Roman" w:hAnsi="Arial" w:cs="Arial"/>
                <w:b/>
                <w:bCs/>
                <w:color w:val="2A2928"/>
                <w:sz w:val="24"/>
                <w:szCs w:val="24"/>
                <w:lang w:eastAsia="uk-UA"/>
              </w:rPr>
              <w:t>ПОГОДЖЕНО:</w:t>
            </w:r>
          </w:p>
        </w:tc>
        <w:tc>
          <w:tcPr>
            <w:tcW w:w="2500" w:type="pct"/>
            <w:shd w:val="clear" w:color="auto" w:fill="FFFFFF"/>
            <w:tcMar>
              <w:top w:w="0" w:type="dxa"/>
              <w:left w:w="0" w:type="dxa"/>
              <w:bottom w:w="0" w:type="dxa"/>
              <w:right w:w="0" w:type="dxa"/>
            </w:tcMar>
            <w:vAlign w:val="bottom"/>
            <w:hideMark/>
          </w:tcPr>
          <w:p w:rsidR="00B6446C" w:rsidRPr="00B6446C" w:rsidRDefault="00B6446C" w:rsidP="00B6446C">
            <w:pPr>
              <w:spacing w:after="0" w:line="360" w:lineRule="atLeast"/>
              <w:ind w:firstLine="567"/>
              <w:jc w:val="center"/>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 </w:t>
            </w:r>
          </w:p>
        </w:tc>
      </w:tr>
      <w:tr w:rsidR="00B6446C" w:rsidRPr="00B6446C" w:rsidTr="00B6446C">
        <w:trPr>
          <w:tblCellSpacing w:w="15" w:type="dxa"/>
        </w:trPr>
        <w:tc>
          <w:tcPr>
            <w:tcW w:w="2500" w:type="pct"/>
            <w:shd w:val="clear" w:color="auto" w:fill="FFFFFF"/>
            <w:tcMar>
              <w:top w:w="0" w:type="dxa"/>
              <w:left w:w="0" w:type="dxa"/>
              <w:bottom w:w="0" w:type="dxa"/>
              <w:right w:w="0" w:type="dxa"/>
            </w:tcMar>
            <w:vAlign w:val="bottom"/>
            <w:hideMark/>
          </w:tcPr>
          <w:p w:rsidR="00B6446C" w:rsidRPr="00B6446C" w:rsidRDefault="00B6446C" w:rsidP="00B6446C">
            <w:pPr>
              <w:spacing w:after="0" w:line="360" w:lineRule="atLeast"/>
              <w:ind w:firstLine="567"/>
              <w:jc w:val="center"/>
              <w:rPr>
                <w:rFonts w:ascii="Arial" w:eastAsia="Times New Roman" w:hAnsi="Arial" w:cs="Arial"/>
                <w:color w:val="2A2928"/>
                <w:sz w:val="24"/>
                <w:szCs w:val="24"/>
                <w:lang w:eastAsia="uk-UA"/>
              </w:rPr>
            </w:pPr>
            <w:r w:rsidRPr="00B6446C">
              <w:rPr>
                <w:rFonts w:ascii="Arial" w:eastAsia="Times New Roman" w:hAnsi="Arial" w:cs="Arial"/>
                <w:b/>
                <w:bCs/>
                <w:color w:val="2A2928"/>
                <w:sz w:val="24"/>
                <w:szCs w:val="24"/>
                <w:lang w:eastAsia="uk-UA"/>
              </w:rPr>
              <w:t>Голова Професійної спілки</w:t>
            </w:r>
            <w:r w:rsidRPr="00B6446C">
              <w:rPr>
                <w:rFonts w:ascii="Arial" w:eastAsia="Times New Roman" w:hAnsi="Arial" w:cs="Arial"/>
                <w:b/>
                <w:bCs/>
                <w:color w:val="2A2928"/>
                <w:sz w:val="24"/>
                <w:szCs w:val="24"/>
                <w:lang w:eastAsia="uk-UA"/>
              </w:rPr>
              <w:br/>
              <w:t>працівників культури України</w:t>
            </w:r>
          </w:p>
        </w:tc>
        <w:tc>
          <w:tcPr>
            <w:tcW w:w="2500" w:type="pct"/>
            <w:shd w:val="clear" w:color="auto" w:fill="FFFFFF"/>
            <w:tcMar>
              <w:top w:w="0" w:type="dxa"/>
              <w:left w:w="0" w:type="dxa"/>
              <w:bottom w:w="0" w:type="dxa"/>
              <w:right w:w="0" w:type="dxa"/>
            </w:tcMar>
            <w:vAlign w:val="bottom"/>
            <w:hideMark/>
          </w:tcPr>
          <w:p w:rsidR="00B6446C" w:rsidRPr="00B6446C" w:rsidRDefault="00B6446C" w:rsidP="00B6446C">
            <w:pPr>
              <w:spacing w:after="0" w:line="360" w:lineRule="atLeast"/>
              <w:ind w:firstLine="567"/>
              <w:jc w:val="center"/>
              <w:rPr>
                <w:rFonts w:ascii="Arial" w:eastAsia="Times New Roman" w:hAnsi="Arial" w:cs="Arial"/>
                <w:color w:val="2A2928"/>
                <w:sz w:val="24"/>
                <w:szCs w:val="24"/>
                <w:lang w:eastAsia="uk-UA"/>
              </w:rPr>
            </w:pPr>
            <w:r w:rsidRPr="00B6446C">
              <w:rPr>
                <w:rFonts w:ascii="Arial" w:eastAsia="Times New Roman" w:hAnsi="Arial" w:cs="Arial"/>
                <w:b/>
                <w:bCs/>
                <w:color w:val="2A2928"/>
                <w:sz w:val="24"/>
                <w:szCs w:val="24"/>
                <w:lang w:eastAsia="uk-UA"/>
              </w:rPr>
              <w:t xml:space="preserve">Л. Ф. </w:t>
            </w:r>
            <w:proofErr w:type="spellStart"/>
            <w:r w:rsidRPr="00B6446C">
              <w:rPr>
                <w:rFonts w:ascii="Arial" w:eastAsia="Times New Roman" w:hAnsi="Arial" w:cs="Arial"/>
                <w:b/>
                <w:bCs/>
                <w:color w:val="2A2928"/>
                <w:sz w:val="24"/>
                <w:szCs w:val="24"/>
                <w:lang w:eastAsia="uk-UA"/>
              </w:rPr>
              <w:t>Перелигіна</w:t>
            </w:r>
            <w:proofErr w:type="spellEnd"/>
          </w:p>
        </w:tc>
      </w:tr>
      <w:tr w:rsidR="00B6446C" w:rsidRPr="00B6446C" w:rsidTr="00B6446C">
        <w:trPr>
          <w:tblCellSpacing w:w="15" w:type="dxa"/>
        </w:trPr>
        <w:tc>
          <w:tcPr>
            <w:tcW w:w="2500" w:type="pct"/>
            <w:shd w:val="clear" w:color="auto" w:fill="FFFFFF"/>
            <w:tcMar>
              <w:top w:w="0" w:type="dxa"/>
              <w:left w:w="0" w:type="dxa"/>
              <w:bottom w:w="0" w:type="dxa"/>
              <w:right w:w="0" w:type="dxa"/>
            </w:tcMar>
            <w:vAlign w:val="bottom"/>
            <w:hideMark/>
          </w:tcPr>
          <w:p w:rsidR="00B6446C" w:rsidRPr="00B6446C" w:rsidRDefault="00B6446C" w:rsidP="00B6446C">
            <w:pPr>
              <w:spacing w:after="0" w:line="360" w:lineRule="atLeast"/>
              <w:ind w:firstLine="567"/>
              <w:jc w:val="center"/>
              <w:rPr>
                <w:rFonts w:ascii="Arial" w:eastAsia="Times New Roman" w:hAnsi="Arial" w:cs="Arial"/>
                <w:color w:val="2A2928"/>
                <w:sz w:val="24"/>
                <w:szCs w:val="24"/>
                <w:lang w:eastAsia="uk-UA"/>
              </w:rPr>
            </w:pPr>
            <w:r w:rsidRPr="00B6446C">
              <w:rPr>
                <w:rFonts w:ascii="Arial" w:eastAsia="Times New Roman" w:hAnsi="Arial" w:cs="Arial"/>
                <w:b/>
                <w:bCs/>
                <w:color w:val="2A2928"/>
                <w:sz w:val="24"/>
                <w:szCs w:val="24"/>
                <w:lang w:eastAsia="uk-UA"/>
              </w:rPr>
              <w:t>Керівник Секретаріату</w:t>
            </w:r>
            <w:r w:rsidRPr="00B6446C">
              <w:rPr>
                <w:rFonts w:ascii="Arial" w:eastAsia="Times New Roman" w:hAnsi="Arial" w:cs="Arial"/>
                <w:b/>
                <w:bCs/>
                <w:color w:val="2A2928"/>
                <w:sz w:val="24"/>
                <w:szCs w:val="24"/>
                <w:lang w:eastAsia="uk-UA"/>
              </w:rPr>
              <w:br/>
              <w:t>Спільного представницького</w:t>
            </w:r>
            <w:r w:rsidRPr="00B6446C">
              <w:rPr>
                <w:rFonts w:ascii="Arial" w:eastAsia="Times New Roman" w:hAnsi="Arial" w:cs="Arial"/>
                <w:b/>
                <w:bCs/>
                <w:color w:val="2A2928"/>
                <w:sz w:val="24"/>
                <w:szCs w:val="24"/>
                <w:lang w:eastAsia="uk-UA"/>
              </w:rPr>
              <w:br/>
              <w:t>органу сторони роботодавців</w:t>
            </w:r>
            <w:r w:rsidRPr="00B6446C">
              <w:rPr>
                <w:rFonts w:ascii="Arial" w:eastAsia="Times New Roman" w:hAnsi="Arial" w:cs="Arial"/>
                <w:b/>
                <w:bCs/>
                <w:color w:val="2A2928"/>
                <w:sz w:val="24"/>
                <w:szCs w:val="24"/>
                <w:lang w:eastAsia="uk-UA"/>
              </w:rPr>
              <w:br/>
              <w:t>на національному рівні</w:t>
            </w:r>
          </w:p>
        </w:tc>
        <w:tc>
          <w:tcPr>
            <w:tcW w:w="2500" w:type="pct"/>
            <w:shd w:val="clear" w:color="auto" w:fill="FFFFFF"/>
            <w:tcMar>
              <w:top w:w="0" w:type="dxa"/>
              <w:left w:w="0" w:type="dxa"/>
              <w:bottom w:w="0" w:type="dxa"/>
              <w:right w:w="0" w:type="dxa"/>
            </w:tcMar>
            <w:vAlign w:val="bottom"/>
            <w:hideMark/>
          </w:tcPr>
          <w:p w:rsidR="00B6446C" w:rsidRPr="00B6446C" w:rsidRDefault="00B6446C" w:rsidP="00B6446C">
            <w:pPr>
              <w:spacing w:after="0" w:line="360" w:lineRule="atLeast"/>
              <w:ind w:firstLine="567"/>
              <w:jc w:val="center"/>
              <w:rPr>
                <w:rFonts w:ascii="Arial" w:eastAsia="Times New Roman" w:hAnsi="Arial" w:cs="Arial"/>
                <w:color w:val="2A2928"/>
                <w:sz w:val="24"/>
                <w:szCs w:val="24"/>
                <w:lang w:eastAsia="uk-UA"/>
              </w:rPr>
            </w:pPr>
            <w:r w:rsidRPr="00B6446C">
              <w:rPr>
                <w:rFonts w:ascii="Arial" w:eastAsia="Times New Roman" w:hAnsi="Arial" w:cs="Arial"/>
                <w:b/>
                <w:bCs/>
                <w:color w:val="2A2928"/>
                <w:sz w:val="24"/>
                <w:szCs w:val="24"/>
                <w:lang w:eastAsia="uk-UA"/>
              </w:rPr>
              <w:t xml:space="preserve">Р. </w:t>
            </w:r>
            <w:proofErr w:type="spellStart"/>
            <w:r w:rsidRPr="00B6446C">
              <w:rPr>
                <w:rFonts w:ascii="Arial" w:eastAsia="Times New Roman" w:hAnsi="Arial" w:cs="Arial"/>
                <w:b/>
                <w:bCs/>
                <w:color w:val="2A2928"/>
                <w:sz w:val="24"/>
                <w:szCs w:val="24"/>
                <w:lang w:eastAsia="uk-UA"/>
              </w:rPr>
              <w:t>Іллічов</w:t>
            </w:r>
            <w:proofErr w:type="spellEnd"/>
          </w:p>
        </w:tc>
      </w:tr>
      <w:tr w:rsidR="00B6446C" w:rsidRPr="00B6446C" w:rsidTr="00B6446C">
        <w:trPr>
          <w:tblCellSpacing w:w="15" w:type="dxa"/>
        </w:trPr>
        <w:tc>
          <w:tcPr>
            <w:tcW w:w="2500" w:type="pct"/>
            <w:shd w:val="clear" w:color="auto" w:fill="FFFFFF"/>
            <w:tcMar>
              <w:top w:w="0" w:type="dxa"/>
              <w:left w:w="0" w:type="dxa"/>
              <w:bottom w:w="0" w:type="dxa"/>
              <w:right w:w="0" w:type="dxa"/>
            </w:tcMar>
            <w:vAlign w:val="bottom"/>
            <w:hideMark/>
          </w:tcPr>
          <w:p w:rsidR="00B6446C" w:rsidRPr="00B6446C" w:rsidRDefault="00B6446C" w:rsidP="00B6446C">
            <w:pPr>
              <w:spacing w:after="0" w:line="360" w:lineRule="atLeast"/>
              <w:ind w:firstLine="567"/>
              <w:jc w:val="center"/>
              <w:rPr>
                <w:rFonts w:ascii="Arial" w:eastAsia="Times New Roman" w:hAnsi="Arial" w:cs="Arial"/>
                <w:color w:val="2A2928"/>
                <w:sz w:val="24"/>
                <w:szCs w:val="24"/>
                <w:lang w:eastAsia="uk-UA"/>
              </w:rPr>
            </w:pPr>
            <w:r w:rsidRPr="00B6446C">
              <w:rPr>
                <w:rFonts w:ascii="Arial" w:eastAsia="Times New Roman" w:hAnsi="Arial" w:cs="Arial"/>
                <w:b/>
                <w:bCs/>
                <w:color w:val="2A2928"/>
                <w:sz w:val="24"/>
                <w:szCs w:val="24"/>
                <w:lang w:eastAsia="uk-UA"/>
              </w:rPr>
              <w:t>Голова СПО</w:t>
            </w:r>
            <w:r w:rsidRPr="00B6446C">
              <w:rPr>
                <w:rFonts w:ascii="Arial" w:eastAsia="Times New Roman" w:hAnsi="Arial" w:cs="Arial"/>
                <w:b/>
                <w:bCs/>
                <w:color w:val="2A2928"/>
                <w:sz w:val="24"/>
                <w:szCs w:val="24"/>
                <w:lang w:eastAsia="uk-UA"/>
              </w:rPr>
              <w:br/>
              <w:t>об'єднань профспілок</w:t>
            </w:r>
          </w:p>
        </w:tc>
        <w:tc>
          <w:tcPr>
            <w:tcW w:w="2500" w:type="pct"/>
            <w:shd w:val="clear" w:color="auto" w:fill="FFFFFF"/>
            <w:tcMar>
              <w:top w:w="0" w:type="dxa"/>
              <w:left w:w="0" w:type="dxa"/>
              <w:bottom w:w="0" w:type="dxa"/>
              <w:right w:w="0" w:type="dxa"/>
            </w:tcMar>
            <w:vAlign w:val="bottom"/>
            <w:hideMark/>
          </w:tcPr>
          <w:p w:rsidR="00B6446C" w:rsidRPr="00B6446C" w:rsidRDefault="00B6446C" w:rsidP="00B6446C">
            <w:pPr>
              <w:spacing w:after="0" w:line="360" w:lineRule="atLeast"/>
              <w:ind w:firstLine="567"/>
              <w:jc w:val="center"/>
              <w:rPr>
                <w:rFonts w:ascii="Arial" w:eastAsia="Times New Roman" w:hAnsi="Arial" w:cs="Arial"/>
                <w:color w:val="2A2928"/>
                <w:sz w:val="24"/>
                <w:szCs w:val="24"/>
                <w:lang w:eastAsia="uk-UA"/>
              </w:rPr>
            </w:pPr>
            <w:r w:rsidRPr="00B6446C">
              <w:rPr>
                <w:rFonts w:ascii="Arial" w:eastAsia="Times New Roman" w:hAnsi="Arial" w:cs="Arial"/>
                <w:b/>
                <w:bCs/>
                <w:color w:val="2A2928"/>
                <w:sz w:val="24"/>
                <w:szCs w:val="24"/>
                <w:lang w:eastAsia="uk-UA"/>
              </w:rPr>
              <w:t xml:space="preserve">Г. В. </w:t>
            </w:r>
            <w:proofErr w:type="spellStart"/>
            <w:r w:rsidRPr="00B6446C">
              <w:rPr>
                <w:rFonts w:ascii="Arial" w:eastAsia="Times New Roman" w:hAnsi="Arial" w:cs="Arial"/>
                <w:b/>
                <w:bCs/>
                <w:color w:val="2A2928"/>
                <w:sz w:val="24"/>
                <w:szCs w:val="24"/>
                <w:lang w:eastAsia="uk-UA"/>
              </w:rPr>
              <w:t>Осовий</w:t>
            </w:r>
            <w:proofErr w:type="spellEnd"/>
          </w:p>
        </w:tc>
      </w:tr>
      <w:tr w:rsidR="00B6446C" w:rsidRPr="00B6446C" w:rsidTr="00B6446C">
        <w:trPr>
          <w:tblCellSpacing w:w="15" w:type="dxa"/>
        </w:trPr>
        <w:tc>
          <w:tcPr>
            <w:tcW w:w="2500" w:type="pct"/>
            <w:shd w:val="clear" w:color="auto" w:fill="FFFFFF"/>
            <w:tcMar>
              <w:top w:w="0" w:type="dxa"/>
              <w:left w:w="0" w:type="dxa"/>
              <w:bottom w:w="0" w:type="dxa"/>
              <w:right w:w="0" w:type="dxa"/>
            </w:tcMar>
            <w:vAlign w:val="bottom"/>
            <w:hideMark/>
          </w:tcPr>
          <w:p w:rsidR="00B6446C" w:rsidRPr="00B6446C" w:rsidRDefault="00B6446C" w:rsidP="00B6446C">
            <w:pPr>
              <w:spacing w:after="0" w:line="360" w:lineRule="atLeast"/>
              <w:ind w:firstLine="567"/>
              <w:jc w:val="center"/>
              <w:rPr>
                <w:rFonts w:ascii="Arial" w:eastAsia="Times New Roman" w:hAnsi="Arial" w:cs="Arial"/>
                <w:color w:val="2A2928"/>
                <w:sz w:val="24"/>
                <w:szCs w:val="24"/>
                <w:lang w:eastAsia="uk-UA"/>
              </w:rPr>
            </w:pPr>
            <w:r w:rsidRPr="00B6446C">
              <w:rPr>
                <w:rFonts w:ascii="Arial" w:eastAsia="Times New Roman" w:hAnsi="Arial" w:cs="Arial"/>
                <w:b/>
                <w:bCs/>
                <w:color w:val="2A2928"/>
                <w:sz w:val="24"/>
                <w:szCs w:val="24"/>
                <w:lang w:eastAsia="uk-UA"/>
              </w:rPr>
              <w:t>Перший заступник Міністра</w:t>
            </w:r>
            <w:r w:rsidRPr="00B6446C">
              <w:rPr>
                <w:rFonts w:ascii="Arial" w:eastAsia="Times New Roman" w:hAnsi="Arial" w:cs="Arial"/>
                <w:b/>
                <w:bCs/>
                <w:color w:val="2A2928"/>
                <w:sz w:val="24"/>
                <w:szCs w:val="24"/>
                <w:lang w:eastAsia="uk-UA"/>
              </w:rPr>
              <w:br/>
              <w:t>соціальної політики України</w:t>
            </w:r>
          </w:p>
        </w:tc>
        <w:tc>
          <w:tcPr>
            <w:tcW w:w="2500" w:type="pct"/>
            <w:shd w:val="clear" w:color="auto" w:fill="FFFFFF"/>
            <w:tcMar>
              <w:top w:w="0" w:type="dxa"/>
              <w:left w:w="0" w:type="dxa"/>
              <w:bottom w:w="0" w:type="dxa"/>
              <w:right w:w="0" w:type="dxa"/>
            </w:tcMar>
            <w:vAlign w:val="bottom"/>
            <w:hideMark/>
          </w:tcPr>
          <w:p w:rsidR="00B6446C" w:rsidRPr="00B6446C" w:rsidRDefault="00B6446C" w:rsidP="00B6446C">
            <w:pPr>
              <w:spacing w:after="0" w:line="360" w:lineRule="atLeast"/>
              <w:ind w:firstLine="567"/>
              <w:jc w:val="center"/>
              <w:rPr>
                <w:rFonts w:ascii="Arial" w:eastAsia="Times New Roman" w:hAnsi="Arial" w:cs="Arial"/>
                <w:color w:val="2A2928"/>
                <w:sz w:val="24"/>
                <w:szCs w:val="24"/>
                <w:lang w:eastAsia="uk-UA"/>
              </w:rPr>
            </w:pPr>
            <w:r w:rsidRPr="00B6446C">
              <w:rPr>
                <w:rFonts w:ascii="Arial" w:eastAsia="Times New Roman" w:hAnsi="Arial" w:cs="Arial"/>
                <w:b/>
                <w:bCs/>
                <w:color w:val="2A2928"/>
                <w:sz w:val="24"/>
                <w:szCs w:val="24"/>
                <w:lang w:eastAsia="uk-UA"/>
              </w:rPr>
              <w:t xml:space="preserve">О. </w:t>
            </w:r>
            <w:proofErr w:type="spellStart"/>
            <w:r w:rsidRPr="00B6446C">
              <w:rPr>
                <w:rFonts w:ascii="Arial" w:eastAsia="Times New Roman" w:hAnsi="Arial" w:cs="Arial"/>
                <w:b/>
                <w:bCs/>
                <w:color w:val="2A2928"/>
                <w:sz w:val="24"/>
                <w:szCs w:val="24"/>
                <w:lang w:eastAsia="uk-UA"/>
              </w:rPr>
              <w:t>Крентовська</w:t>
            </w:r>
            <w:proofErr w:type="spellEnd"/>
          </w:p>
        </w:tc>
      </w:tr>
      <w:tr w:rsidR="00B6446C" w:rsidRPr="00B6446C" w:rsidTr="00B6446C">
        <w:trPr>
          <w:tblCellSpacing w:w="15" w:type="dxa"/>
        </w:trPr>
        <w:tc>
          <w:tcPr>
            <w:tcW w:w="2500" w:type="pct"/>
            <w:shd w:val="clear" w:color="auto" w:fill="FFFFFF"/>
            <w:tcMar>
              <w:top w:w="0" w:type="dxa"/>
              <w:left w:w="0" w:type="dxa"/>
              <w:bottom w:w="0" w:type="dxa"/>
              <w:right w:w="0" w:type="dxa"/>
            </w:tcMar>
            <w:vAlign w:val="bottom"/>
            <w:hideMark/>
          </w:tcPr>
          <w:p w:rsidR="00B6446C" w:rsidRPr="00B6446C" w:rsidRDefault="00B6446C" w:rsidP="00B6446C">
            <w:pPr>
              <w:spacing w:after="0" w:line="360" w:lineRule="atLeast"/>
              <w:ind w:firstLine="567"/>
              <w:jc w:val="center"/>
              <w:rPr>
                <w:rFonts w:ascii="Arial" w:eastAsia="Times New Roman" w:hAnsi="Arial" w:cs="Arial"/>
                <w:color w:val="2A2928"/>
                <w:sz w:val="24"/>
                <w:szCs w:val="24"/>
                <w:lang w:eastAsia="uk-UA"/>
              </w:rPr>
            </w:pPr>
            <w:r w:rsidRPr="00B6446C">
              <w:rPr>
                <w:rFonts w:ascii="Arial" w:eastAsia="Times New Roman" w:hAnsi="Arial" w:cs="Arial"/>
                <w:b/>
                <w:bCs/>
                <w:color w:val="2A2928"/>
                <w:sz w:val="24"/>
                <w:szCs w:val="24"/>
                <w:lang w:eastAsia="uk-UA"/>
              </w:rPr>
              <w:t>Міністр освіти і науки</w:t>
            </w:r>
            <w:r w:rsidRPr="00B6446C">
              <w:rPr>
                <w:rFonts w:ascii="Arial" w:eastAsia="Times New Roman" w:hAnsi="Arial" w:cs="Arial"/>
                <w:b/>
                <w:bCs/>
                <w:color w:val="2A2928"/>
                <w:sz w:val="24"/>
                <w:szCs w:val="24"/>
                <w:lang w:eastAsia="uk-UA"/>
              </w:rPr>
              <w:br/>
              <w:t>України</w:t>
            </w:r>
          </w:p>
        </w:tc>
        <w:tc>
          <w:tcPr>
            <w:tcW w:w="2500" w:type="pct"/>
            <w:shd w:val="clear" w:color="auto" w:fill="FFFFFF"/>
            <w:tcMar>
              <w:top w:w="0" w:type="dxa"/>
              <w:left w:w="0" w:type="dxa"/>
              <w:bottom w:w="0" w:type="dxa"/>
              <w:right w:w="0" w:type="dxa"/>
            </w:tcMar>
            <w:vAlign w:val="bottom"/>
            <w:hideMark/>
          </w:tcPr>
          <w:p w:rsidR="00B6446C" w:rsidRPr="00B6446C" w:rsidRDefault="00B6446C" w:rsidP="00B6446C">
            <w:pPr>
              <w:spacing w:after="0" w:line="360" w:lineRule="atLeast"/>
              <w:ind w:firstLine="567"/>
              <w:jc w:val="center"/>
              <w:rPr>
                <w:rFonts w:ascii="Arial" w:eastAsia="Times New Roman" w:hAnsi="Arial" w:cs="Arial"/>
                <w:color w:val="2A2928"/>
                <w:sz w:val="24"/>
                <w:szCs w:val="24"/>
                <w:lang w:eastAsia="uk-UA"/>
              </w:rPr>
            </w:pPr>
            <w:r w:rsidRPr="00B6446C">
              <w:rPr>
                <w:rFonts w:ascii="Arial" w:eastAsia="Times New Roman" w:hAnsi="Arial" w:cs="Arial"/>
                <w:b/>
                <w:bCs/>
                <w:color w:val="2A2928"/>
                <w:sz w:val="24"/>
                <w:szCs w:val="24"/>
                <w:lang w:eastAsia="uk-UA"/>
              </w:rPr>
              <w:t>Л. М. Гриневич</w:t>
            </w:r>
          </w:p>
        </w:tc>
      </w:tr>
    </w:tbl>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b/>
          <w:bCs/>
          <w:color w:val="2A2928"/>
          <w:sz w:val="24"/>
          <w:szCs w:val="24"/>
          <w:lang w:eastAsia="uk-UA"/>
        </w:rPr>
        <w:lastRenderedPageBreak/>
        <w:t> </w:t>
      </w:r>
    </w:p>
    <w:p w:rsidR="00B6446C" w:rsidRPr="00B6446C" w:rsidRDefault="00B6446C" w:rsidP="004B4CD4">
      <w:pPr>
        <w:shd w:val="clear" w:color="auto" w:fill="FFFFFF"/>
        <w:spacing w:after="0" w:line="360" w:lineRule="atLeast"/>
        <w:ind w:left="5664"/>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ЗАТВЕРДЖЕНО</w:t>
      </w:r>
      <w:r w:rsidRPr="00B6446C">
        <w:rPr>
          <w:rFonts w:ascii="Arial" w:eastAsia="Times New Roman" w:hAnsi="Arial" w:cs="Arial"/>
          <w:color w:val="2A2928"/>
          <w:sz w:val="24"/>
          <w:szCs w:val="24"/>
          <w:lang w:eastAsia="uk-UA"/>
        </w:rPr>
        <w:br/>
        <w:t>Наказ Міністерства культури України</w:t>
      </w:r>
      <w:r w:rsidRPr="00B6446C">
        <w:rPr>
          <w:rFonts w:ascii="Arial" w:eastAsia="Times New Roman" w:hAnsi="Arial" w:cs="Arial"/>
          <w:color w:val="2A2928"/>
          <w:sz w:val="24"/>
          <w:szCs w:val="24"/>
          <w:lang w:eastAsia="uk-UA"/>
        </w:rPr>
        <w:br/>
        <w:t>09 серпня 2018 року N 686</w:t>
      </w:r>
    </w:p>
    <w:p w:rsidR="004B4CD4" w:rsidRDefault="004B4CD4" w:rsidP="004B4CD4">
      <w:pPr>
        <w:shd w:val="clear" w:color="auto" w:fill="FFFFFF"/>
        <w:spacing w:after="0" w:line="360" w:lineRule="atLeast"/>
        <w:ind w:left="5664"/>
        <w:rPr>
          <w:rFonts w:ascii="Arial" w:eastAsia="Times New Roman" w:hAnsi="Arial" w:cs="Arial"/>
          <w:color w:val="2A2928"/>
          <w:sz w:val="24"/>
          <w:szCs w:val="24"/>
          <w:lang w:eastAsia="uk-UA"/>
        </w:rPr>
      </w:pPr>
    </w:p>
    <w:p w:rsidR="00B6446C" w:rsidRDefault="00B6446C" w:rsidP="004B4CD4">
      <w:pPr>
        <w:shd w:val="clear" w:color="auto" w:fill="FFFFFF"/>
        <w:spacing w:after="0" w:line="360" w:lineRule="atLeast"/>
        <w:ind w:left="5664"/>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Зареєстровано</w:t>
      </w:r>
      <w:r w:rsidRPr="00B6446C">
        <w:rPr>
          <w:rFonts w:ascii="Arial" w:eastAsia="Times New Roman" w:hAnsi="Arial" w:cs="Arial"/>
          <w:color w:val="2A2928"/>
          <w:sz w:val="24"/>
          <w:szCs w:val="24"/>
          <w:lang w:eastAsia="uk-UA"/>
        </w:rPr>
        <w:br/>
        <w:t>в Міністерстві юстиції України</w:t>
      </w:r>
      <w:r w:rsidRPr="00B6446C">
        <w:rPr>
          <w:rFonts w:ascii="Arial" w:eastAsia="Times New Roman" w:hAnsi="Arial" w:cs="Arial"/>
          <w:color w:val="2A2928"/>
          <w:sz w:val="24"/>
          <w:szCs w:val="24"/>
          <w:lang w:eastAsia="uk-UA"/>
        </w:rPr>
        <w:br/>
        <w:t>03 вересня 2018 р. за N 1004/32456</w:t>
      </w:r>
    </w:p>
    <w:p w:rsidR="00B6446C" w:rsidRPr="00B6446C" w:rsidRDefault="00B6446C" w:rsidP="00B6446C">
      <w:pPr>
        <w:shd w:val="clear" w:color="auto" w:fill="FFFFFF"/>
        <w:spacing w:after="0" w:line="360" w:lineRule="atLeast"/>
        <w:ind w:firstLine="567"/>
        <w:rPr>
          <w:rFonts w:ascii="Arial" w:eastAsia="Times New Roman" w:hAnsi="Arial" w:cs="Arial"/>
          <w:color w:val="2A2928"/>
          <w:sz w:val="24"/>
          <w:szCs w:val="24"/>
          <w:lang w:eastAsia="uk-UA"/>
        </w:rPr>
      </w:pPr>
    </w:p>
    <w:p w:rsidR="00B6446C" w:rsidRDefault="00B6446C" w:rsidP="00B6446C">
      <w:pPr>
        <w:shd w:val="clear" w:color="auto" w:fill="FFFFFF"/>
        <w:spacing w:after="0" w:line="435" w:lineRule="atLeast"/>
        <w:ind w:firstLine="567"/>
        <w:jc w:val="center"/>
        <w:outlineLvl w:val="2"/>
        <w:rPr>
          <w:rFonts w:ascii="Arial" w:eastAsia="Times New Roman" w:hAnsi="Arial" w:cs="Arial"/>
          <w:color w:val="2A2928"/>
          <w:sz w:val="32"/>
          <w:szCs w:val="32"/>
          <w:lang w:eastAsia="uk-UA"/>
        </w:rPr>
      </w:pPr>
      <w:r w:rsidRPr="00B6446C">
        <w:rPr>
          <w:rFonts w:ascii="Arial" w:eastAsia="Times New Roman" w:hAnsi="Arial" w:cs="Arial"/>
          <w:color w:val="2A2928"/>
          <w:sz w:val="32"/>
          <w:szCs w:val="32"/>
          <w:lang w:eastAsia="uk-UA"/>
        </w:rPr>
        <w:t>ПОЛОЖЕННЯ</w:t>
      </w:r>
      <w:r w:rsidRPr="00B6446C">
        <w:rPr>
          <w:rFonts w:ascii="Arial" w:eastAsia="Times New Roman" w:hAnsi="Arial" w:cs="Arial"/>
          <w:color w:val="2A2928"/>
          <w:sz w:val="32"/>
          <w:szCs w:val="32"/>
          <w:lang w:eastAsia="uk-UA"/>
        </w:rPr>
        <w:br/>
      </w:r>
      <w:r>
        <w:rPr>
          <w:rFonts w:ascii="Arial" w:eastAsia="Times New Roman" w:hAnsi="Arial" w:cs="Arial"/>
          <w:color w:val="2A2928"/>
          <w:sz w:val="32"/>
          <w:szCs w:val="32"/>
          <w:lang w:eastAsia="uk-UA"/>
        </w:rPr>
        <w:t xml:space="preserve">       </w:t>
      </w:r>
      <w:r w:rsidRPr="00B6446C">
        <w:rPr>
          <w:rFonts w:ascii="Arial" w:eastAsia="Times New Roman" w:hAnsi="Arial" w:cs="Arial"/>
          <w:color w:val="2A2928"/>
          <w:sz w:val="32"/>
          <w:szCs w:val="32"/>
          <w:lang w:eastAsia="uk-UA"/>
        </w:rPr>
        <w:t>про мистецьку школу</w:t>
      </w:r>
    </w:p>
    <w:p w:rsidR="004B4CD4" w:rsidRPr="00B6446C" w:rsidRDefault="004B4CD4" w:rsidP="00B6446C">
      <w:pPr>
        <w:shd w:val="clear" w:color="auto" w:fill="FFFFFF"/>
        <w:spacing w:after="0" w:line="435" w:lineRule="atLeast"/>
        <w:ind w:firstLine="567"/>
        <w:jc w:val="center"/>
        <w:outlineLvl w:val="2"/>
        <w:rPr>
          <w:rFonts w:ascii="Arial" w:eastAsia="Times New Roman" w:hAnsi="Arial" w:cs="Arial"/>
          <w:color w:val="2A2928"/>
          <w:sz w:val="32"/>
          <w:szCs w:val="32"/>
          <w:lang w:eastAsia="uk-UA"/>
        </w:rPr>
      </w:pPr>
    </w:p>
    <w:p w:rsidR="00B6446C" w:rsidRPr="00B6446C" w:rsidRDefault="00B6446C" w:rsidP="00B6446C">
      <w:pPr>
        <w:shd w:val="clear" w:color="auto" w:fill="FFFFFF"/>
        <w:spacing w:after="0" w:line="435" w:lineRule="atLeast"/>
        <w:ind w:firstLine="567"/>
        <w:jc w:val="center"/>
        <w:outlineLvl w:val="2"/>
        <w:rPr>
          <w:rFonts w:ascii="Arial" w:eastAsia="Times New Roman" w:hAnsi="Arial" w:cs="Arial"/>
          <w:color w:val="2A2928"/>
          <w:sz w:val="32"/>
          <w:szCs w:val="32"/>
          <w:lang w:eastAsia="uk-UA"/>
        </w:rPr>
      </w:pPr>
      <w:r w:rsidRPr="00B6446C">
        <w:rPr>
          <w:rFonts w:ascii="Arial" w:eastAsia="Times New Roman" w:hAnsi="Arial" w:cs="Arial"/>
          <w:color w:val="2A2928"/>
          <w:sz w:val="32"/>
          <w:szCs w:val="32"/>
          <w:lang w:eastAsia="uk-UA"/>
        </w:rPr>
        <w:t>I. Загальні положення</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1. Це Положення визначає порядок організації діяльності мистецьких шкіл сфери культури, що є закладами спеціалізованої мистецької освіти (музична, художня, хореографічна, хорова, школа мистецтв тощо), які надають початкову мистецьку освіту.</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2. Мистецька школа є закладом позашкільної освіти сфери культури і здійснює свою діяльність відповідно до </w:t>
      </w:r>
      <w:hyperlink r:id="rId10" w:tgtFrame="_top" w:history="1">
        <w:r w:rsidRPr="00B6446C">
          <w:rPr>
            <w:rFonts w:ascii="Arial" w:eastAsia="Times New Roman" w:hAnsi="Arial" w:cs="Arial"/>
            <w:color w:val="0000FF"/>
            <w:sz w:val="24"/>
            <w:szCs w:val="24"/>
            <w:lang w:eastAsia="uk-UA"/>
          </w:rPr>
          <w:t>Конституції України</w:t>
        </w:r>
      </w:hyperlink>
      <w:r w:rsidRPr="00B6446C">
        <w:rPr>
          <w:rFonts w:ascii="Arial" w:eastAsia="Times New Roman" w:hAnsi="Arial" w:cs="Arial"/>
          <w:color w:val="2A2928"/>
          <w:sz w:val="24"/>
          <w:szCs w:val="24"/>
          <w:lang w:eastAsia="uk-UA"/>
        </w:rPr>
        <w:t>, </w:t>
      </w:r>
      <w:hyperlink r:id="rId11" w:tgtFrame="_top" w:history="1">
        <w:r w:rsidRPr="00B6446C">
          <w:rPr>
            <w:rFonts w:ascii="Arial" w:eastAsia="Times New Roman" w:hAnsi="Arial" w:cs="Arial"/>
            <w:color w:val="0000FF"/>
            <w:sz w:val="24"/>
            <w:szCs w:val="24"/>
            <w:lang w:eastAsia="uk-UA"/>
          </w:rPr>
          <w:t>Законів України "Про освіту"</w:t>
        </w:r>
      </w:hyperlink>
      <w:r w:rsidRPr="00B6446C">
        <w:rPr>
          <w:rFonts w:ascii="Arial" w:eastAsia="Times New Roman" w:hAnsi="Arial" w:cs="Arial"/>
          <w:color w:val="2A2928"/>
          <w:sz w:val="24"/>
          <w:szCs w:val="24"/>
          <w:lang w:eastAsia="uk-UA"/>
        </w:rPr>
        <w:t>, </w:t>
      </w:r>
      <w:hyperlink r:id="rId12" w:tgtFrame="_top" w:history="1">
        <w:r w:rsidRPr="00B6446C">
          <w:rPr>
            <w:rFonts w:ascii="Arial" w:eastAsia="Times New Roman" w:hAnsi="Arial" w:cs="Arial"/>
            <w:color w:val="0000FF"/>
            <w:sz w:val="24"/>
            <w:szCs w:val="24"/>
            <w:lang w:eastAsia="uk-UA"/>
          </w:rPr>
          <w:t>"Про позашкільну освіту"</w:t>
        </w:r>
      </w:hyperlink>
      <w:r w:rsidRPr="00B6446C">
        <w:rPr>
          <w:rFonts w:ascii="Arial" w:eastAsia="Times New Roman" w:hAnsi="Arial" w:cs="Arial"/>
          <w:color w:val="2A2928"/>
          <w:sz w:val="24"/>
          <w:szCs w:val="24"/>
          <w:lang w:eastAsia="uk-UA"/>
        </w:rPr>
        <w:t>, </w:t>
      </w:r>
      <w:hyperlink r:id="rId13" w:tgtFrame="_top" w:history="1">
        <w:r w:rsidRPr="00B6446C">
          <w:rPr>
            <w:rFonts w:ascii="Arial" w:eastAsia="Times New Roman" w:hAnsi="Arial" w:cs="Arial"/>
            <w:color w:val="0000FF"/>
            <w:sz w:val="24"/>
            <w:szCs w:val="24"/>
            <w:lang w:eastAsia="uk-UA"/>
          </w:rPr>
          <w:t>"Про культуру"</w:t>
        </w:r>
      </w:hyperlink>
      <w:r w:rsidRPr="00B6446C">
        <w:rPr>
          <w:rFonts w:ascii="Arial" w:eastAsia="Times New Roman" w:hAnsi="Arial" w:cs="Arial"/>
          <w:color w:val="2A2928"/>
          <w:sz w:val="24"/>
          <w:szCs w:val="24"/>
          <w:lang w:eastAsia="uk-UA"/>
        </w:rPr>
        <w:t>, інших законів України, актів Президента України, Кабінету Міністрів України, наказів Міністерства культури України, рішень засновників мистецьких шкіл, у тому числі місцевих органів виконавчої влади та органів місцевого самоврядування, прийнятих в межах їх повноважень, визначених законами України, а також цього Положення і власного статуту.</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3. Мистецька школа провадить свою діяльність за такими напрямами позашкільної освіти: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 xml:space="preserve">мистецький, що забезпечує набуття здобувачами спеціальних мистецьких виконавських </w:t>
      </w:r>
      <w:proofErr w:type="spellStart"/>
      <w:r w:rsidRPr="00B6446C">
        <w:rPr>
          <w:rFonts w:ascii="Arial" w:eastAsia="Times New Roman" w:hAnsi="Arial" w:cs="Arial"/>
          <w:color w:val="2A2928"/>
          <w:sz w:val="24"/>
          <w:szCs w:val="24"/>
          <w:lang w:eastAsia="uk-UA"/>
        </w:rPr>
        <w:t>компетентностей</w:t>
      </w:r>
      <w:proofErr w:type="spellEnd"/>
      <w:r w:rsidRPr="00B6446C">
        <w:rPr>
          <w:rFonts w:ascii="Arial" w:eastAsia="Times New Roman" w:hAnsi="Arial" w:cs="Arial"/>
          <w:color w:val="2A2928"/>
          <w:sz w:val="24"/>
          <w:szCs w:val="24"/>
          <w:lang w:eastAsia="uk-UA"/>
        </w:rPr>
        <w:t xml:space="preserve"> у процесі активної мистецької діяльності.</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 xml:space="preserve">4. Мистецька школа організовує освітній процес за освітніми програмами елементарного, середнього (базового) та/або поглибленого підрівнів початкової мистецької освіти та за загальним мистецьким та/або початковим професійним спрямуваннями.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Pr="00B6446C">
        <w:rPr>
          <w:rFonts w:ascii="Arial" w:eastAsia="Times New Roman" w:hAnsi="Arial" w:cs="Arial"/>
          <w:color w:val="2A2928"/>
          <w:sz w:val="24"/>
          <w:szCs w:val="24"/>
          <w:lang w:eastAsia="uk-UA"/>
        </w:rPr>
        <w:t>передвищої</w:t>
      </w:r>
      <w:proofErr w:type="spellEnd"/>
      <w:r w:rsidRPr="00B6446C">
        <w:rPr>
          <w:rFonts w:ascii="Arial" w:eastAsia="Times New Roman" w:hAnsi="Arial" w:cs="Arial"/>
          <w:color w:val="2A2928"/>
          <w:sz w:val="24"/>
          <w:szCs w:val="24"/>
          <w:lang w:eastAsia="uk-UA"/>
        </w:rPr>
        <w:t xml:space="preserve"> освіти, а також незалежно від здобуття рівня освіти. 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lastRenderedPageBreak/>
        <w:t>Мистецька школа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5. Інституційний аудит та громадська акредитація мистецької школи здійснюються на підставах та у порядку, визначених законодавством.</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6. Місцеві органи державної влади та органи місцевого самоврядування забезпечують доступ до початкової мистецької освіти громадян за місцем проживання шляхом відкриття, утримання, матеріально-технічного забезпечення та фінансування мистецьких шкіл, їх філій та класів відповідно до освітніх, культурних, духовних потреб та запитів населення.</w:t>
      </w:r>
    </w:p>
    <w:p w:rsid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7. Створення, реорганізація, ліквідація мистецької школи здійснюються відповідно до законодавства.</w:t>
      </w:r>
    </w:p>
    <w:p w:rsidR="004B4CD4" w:rsidRPr="00B6446C" w:rsidRDefault="004B4CD4" w:rsidP="00B6446C">
      <w:pPr>
        <w:shd w:val="clear" w:color="auto" w:fill="FFFFFF"/>
        <w:spacing w:after="0" w:line="360" w:lineRule="atLeast"/>
        <w:ind w:firstLine="567"/>
        <w:jc w:val="both"/>
        <w:rPr>
          <w:rFonts w:ascii="Arial" w:eastAsia="Times New Roman" w:hAnsi="Arial" w:cs="Arial"/>
          <w:color w:val="2A2928"/>
          <w:sz w:val="24"/>
          <w:szCs w:val="24"/>
          <w:lang w:eastAsia="uk-UA"/>
        </w:rPr>
      </w:pPr>
    </w:p>
    <w:p w:rsidR="00B6446C" w:rsidRDefault="00B6446C" w:rsidP="00B6446C">
      <w:pPr>
        <w:shd w:val="clear" w:color="auto" w:fill="FFFFFF"/>
        <w:spacing w:after="0" w:line="435" w:lineRule="atLeast"/>
        <w:ind w:firstLine="567"/>
        <w:jc w:val="center"/>
        <w:outlineLvl w:val="2"/>
        <w:rPr>
          <w:rFonts w:ascii="Arial" w:eastAsia="Times New Roman" w:hAnsi="Arial" w:cs="Arial"/>
          <w:color w:val="2A2928"/>
          <w:sz w:val="32"/>
          <w:szCs w:val="32"/>
          <w:lang w:eastAsia="uk-UA"/>
        </w:rPr>
      </w:pPr>
      <w:r w:rsidRPr="00B6446C">
        <w:rPr>
          <w:rFonts w:ascii="Arial" w:eastAsia="Times New Roman" w:hAnsi="Arial" w:cs="Arial"/>
          <w:color w:val="2A2928"/>
          <w:sz w:val="32"/>
          <w:szCs w:val="32"/>
          <w:lang w:eastAsia="uk-UA"/>
        </w:rPr>
        <w:t>II. Організаційно-правові засади діяльності мистецької школи</w:t>
      </w:r>
    </w:p>
    <w:p w:rsidR="004B4CD4" w:rsidRPr="00B6446C" w:rsidRDefault="004B4CD4" w:rsidP="00B6446C">
      <w:pPr>
        <w:shd w:val="clear" w:color="auto" w:fill="FFFFFF"/>
        <w:spacing w:after="0" w:line="435" w:lineRule="atLeast"/>
        <w:ind w:firstLine="567"/>
        <w:jc w:val="center"/>
        <w:outlineLvl w:val="2"/>
        <w:rPr>
          <w:rFonts w:ascii="Arial" w:eastAsia="Times New Roman" w:hAnsi="Arial" w:cs="Arial"/>
          <w:color w:val="2A2928"/>
          <w:sz w:val="32"/>
          <w:szCs w:val="32"/>
          <w:lang w:eastAsia="uk-UA"/>
        </w:rPr>
      </w:pP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1. Мистецька школа як суб'єкт господарювання може діяти як:</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бюджетна установа;</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неприбутковий заклад освіти;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прибутковий заклад освіти.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2. Мистецька школа залежно від засновника може діяти як державний, комунальний чи приватний заклад початкової мистецької освіти. Статус, організаційно-правова форма, тип та вид мистецької школи визначаються засновником і зазначаються в її установчих документах.</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3. Мистецька школа є юридичною особою, діє на підставі статуту, затвердженого засновником, має самостійний кошторис, самостійний баланс, власну бухгалтерію та інші атрибути юридичної особи.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4. Статут мистецької школи має містити повне найменування, організаційно-правову форму мистецької школи відповідно до вимог законодавства, місцезнаходження, найменування засновника, визначати підпорядкованість, мету, напрями та основні завдання діяльності, структуру, права, обов'язки учасників освітнього процесу, а також порядок управління мистецькою школою, призначення її керівника та організації фінансово-господарської діяльності, використання майна, внесення змін і доповнень до статуту та інші відомості, внесення яких до статуту передбачено законодавством.</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 xml:space="preserve">5. Основним видом діяльності мистецької школи є освітня і мистецька діяльність, яка включає організацію, забезпечення та реалізацію </w:t>
      </w:r>
      <w:proofErr w:type="spellStart"/>
      <w:r w:rsidRPr="00B6446C">
        <w:rPr>
          <w:rFonts w:ascii="Arial" w:eastAsia="Times New Roman" w:hAnsi="Arial" w:cs="Arial"/>
          <w:color w:val="2A2928"/>
          <w:sz w:val="24"/>
          <w:szCs w:val="24"/>
          <w:lang w:eastAsia="uk-UA"/>
        </w:rPr>
        <w:t>мистецько</w:t>
      </w:r>
      <w:proofErr w:type="spellEnd"/>
      <w:r w:rsidRPr="00B6446C">
        <w:rPr>
          <w:rFonts w:ascii="Arial" w:eastAsia="Times New Roman" w:hAnsi="Arial" w:cs="Arial"/>
          <w:color w:val="2A2928"/>
          <w:sz w:val="24"/>
          <w:szCs w:val="24"/>
          <w:lang w:eastAsia="uk-UA"/>
        </w:rPr>
        <w:t xml:space="preserve">-освітнього процесу з метою формування у здобувачів початкової мистецької освіти </w:t>
      </w:r>
      <w:proofErr w:type="spellStart"/>
      <w:r w:rsidRPr="00B6446C">
        <w:rPr>
          <w:rFonts w:ascii="Arial" w:eastAsia="Times New Roman" w:hAnsi="Arial" w:cs="Arial"/>
          <w:color w:val="2A2928"/>
          <w:sz w:val="24"/>
          <w:szCs w:val="24"/>
          <w:lang w:eastAsia="uk-UA"/>
        </w:rPr>
        <w:t>компетентностей</w:t>
      </w:r>
      <w:proofErr w:type="spellEnd"/>
      <w:r w:rsidRPr="00B6446C">
        <w:rPr>
          <w:rFonts w:ascii="Arial" w:eastAsia="Times New Roman" w:hAnsi="Arial" w:cs="Arial"/>
          <w:color w:val="2A2928"/>
          <w:sz w:val="24"/>
          <w:szCs w:val="24"/>
          <w:lang w:eastAsia="uk-UA"/>
        </w:rPr>
        <w:t>, передбачених освітньою програмою. Як заклад освіти сфери культури мистецька школа також є середовищем для розвитку творчого мистецького потенціалу громадян, їх художньо-естетичного розвитку.</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lastRenderedPageBreak/>
        <w:t>6. Основними функціями мистецької школи є:</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надання початкової мистецької освіти;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 xml:space="preserve">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w:t>
      </w:r>
      <w:proofErr w:type="spellStart"/>
      <w:r w:rsidRPr="00B6446C">
        <w:rPr>
          <w:rFonts w:ascii="Arial" w:eastAsia="Times New Roman" w:hAnsi="Arial" w:cs="Arial"/>
          <w:color w:val="2A2928"/>
          <w:sz w:val="24"/>
          <w:szCs w:val="24"/>
          <w:lang w:eastAsia="uk-UA"/>
        </w:rPr>
        <w:t>компетентностей</w:t>
      </w:r>
      <w:proofErr w:type="spellEnd"/>
      <w:r w:rsidRPr="00B6446C">
        <w:rPr>
          <w:rFonts w:ascii="Arial" w:eastAsia="Times New Roman" w:hAnsi="Arial" w:cs="Arial"/>
          <w:color w:val="2A2928"/>
          <w:sz w:val="24"/>
          <w:szCs w:val="24"/>
          <w:lang w:eastAsia="uk-UA"/>
        </w:rPr>
        <w:t xml:space="preserve"> початкового рівня в обраному виді мистецтва;</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створення умов для професійної художньо-творчої самореалізації особистості здобувача початкової мистецької освіти;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 xml:space="preserve">формування потреб громадян у якісному культурному та мистецькому продукті, здобутті додаткових </w:t>
      </w:r>
      <w:proofErr w:type="spellStart"/>
      <w:r w:rsidRPr="00B6446C">
        <w:rPr>
          <w:rFonts w:ascii="Arial" w:eastAsia="Times New Roman" w:hAnsi="Arial" w:cs="Arial"/>
          <w:color w:val="2A2928"/>
          <w:sz w:val="24"/>
          <w:szCs w:val="24"/>
          <w:lang w:eastAsia="uk-UA"/>
        </w:rPr>
        <w:t>компетентностей</w:t>
      </w:r>
      <w:proofErr w:type="spellEnd"/>
      <w:r w:rsidRPr="00B6446C">
        <w:rPr>
          <w:rFonts w:ascii="Arial" w:eastAsia="Times New Roman" w:hAnsi="Arial" w:cs="Arial"/>
          <w:color w:val="2A2928"/>
          <w:sz w:val="24"/>
          <w:szCs w:val="24"/>
          <w:lang w:eastAsia="uk-UA"/>
        </w:rPr>
        <w:t xml:space="preserve"> у сфері культури, мистецтва, пробудження їх інтересу до творчості, спілкування з мистецтвом, мистецьких практик;</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пошук та підтримка обдарованих і талановитих дітей з раннього віку, розвиток їх мистецьких здібностей;</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здійснення інклюзивного навчання осіб з особливими освітніми потребами;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здійснення творчої мистецької, інформаційної, методичної, організаційної роботи.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Мистецька школа у своєму статуті може визначати додаткові функції, що не суперечать її основному виду діяльності та законодавству.</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7. З метою виконання функцій, передбачених пунктом 6 цього розділу та статутом, в мистецькій школі можуть створюватися структурні підрозділи, у тому числі й відокремлені (відділення, відділи, класи, в тому числі інклюзивні), які забезпечують надання послуг з початкової мистецької освіти за видами мистецтва або різним фахом, та філії.</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Відокремлені структурні підрозділи створюються з метою наближення місць навчання до громадян за місцем проживання. Відокремлений структурний підрозділ створюється за рішенням керівника мистецької школи, погодженим із засновником. Фінансове, матеріально-технічне та кадрове забезпечення діяльності відокремлених структурних підрозділів мистецької школи здійснюється засновником в тому самому порядку, що й основного закладу.</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8. Мистецька школа має право:</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самостійно розробляти та затверджувати освітні програми для забезпечення освітнього процесу;</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здійснювати освітній процес за наскрізними освітніми програмами;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lastRenderedPageBreak/>
        <w:t>реалізовувати академічну, кадрову та фінансову автономію в межах законодавства;</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реалізовувати освітні та мистецькі проекти;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надавати платні додаткові освітні та інші послуги на договірних засадах;</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реалізовувати власну мистецьку продукцію, вироблену в майстернях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брати участь у грантових програмах та проектах;</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цим Положенням та статутом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входити (у тому числі через своїх представників) до асоціацій, інших професійних та громадських об'єднань або створювати такі організації;</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 xml:space="preserve">бути базою для реалізації практичної підготовки педагогічних кадрів закладами фахової </w:t>
      </w:r>
      <w:proofErr w:type="spellStart"/>
      <w:r w:rsidRPr="00B6446C">
        <w:rPr>
          <w:rFonts w:ascii="Arial" w:eastAsia="Times New Roman" w:hAnsi="Arial" w:cs="Arial"/>
          <w:color w:val="2A2928"/>
          <w:sz w:val="24"/>
          <w:szCs w:val="24"/>
          <w:lang w:eastAsia="uk-UA"/>
        </w:rPr>
        <w:t>передвищої</w:t>
      </w:r>
      <w:proofErr w:type="spellEnd"/>
      <w:r w:rsidRPr="00B6446C">
        <w:rPr>
          <w:rFonts w:ascii="Arial" w:eastAsia="Times New Roman" w:hAnsi="Arial" w:cs="Arial"/>
          <w:color w:val="2A2928"/>
          <w:sz w:val="24"/>
          <w:szCs w:val="24"/>
          <w:lang w:eastAsia="uk-UA"/>
        </w:rPr>
        <w:t xml:space="preserve">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бути базою для проведення заходів з підвищення кваліфікації педагогічних працівників мистецьких шкіл;</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організовувати роботу своїх структурних підрозділів у приміщеннях інших закладів освіти, підприємств, організацій на підставі укладених договорів;</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здійснювати іншу діяльність, не заборонену законодавством.</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9. Мистецька школа зобов'язана:</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 xml:space="preserve">надавати здобувачам якісні </w:t>
      </w:r>
      <w:proofErr w:type="spellStart"/>
      <w:r w:rsidRPr="00B6446C">
        <w:rPr>
          <w:rFonts w:ascii="Arial" w:eastAsia="Times New Roman" w:hAnsi="Arial" w:cs="Arial"/>
          <w:color w:val="2A2928"/>
          <w:sz w:val="24"/>
          <w:szCs w:val="24"/>
          <w:lang w:eastAsia="uk-UA"/>
        </w:rPr>
        <w:t>мистецько</w:t>
      </w:r>
      <w:proofErr w:type="spellEnd"/>
      <w:r w:rsidRPr="00B6446C">
        <w:rPr>
          <w:rFonts w:ascii="Arial" w:eastAsia="Times New Roman" w:hAnsi="Arial" w:cs="Arial"/>
          <w:color w:val="2A2928"/>
          <w:sz w:val="24"/>
          <w:szCs w:val="24"/>
          <w:lang w:eastAsia="uk-UA"/>
        </w:rPr>
        <w:t>-освітні послуги, забезпечувати якість початкової мистецької освіти;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виконувати стандарти початкової мистецької освіти, затверджені Мінкультури;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 xml:space="preserve">створювати умови для реалізації індивідуальних освітніх траєкторій здобувачів в межах освітніх програм, набуття ними відповідних </w:t>
      </w:r>
      <w:proofErr w:type="spellStart"/>
      <w:r w:rsidRPr="00B6446C">
        <w:rPr>
          <w:rFonts w:ascii="Arial" w:eastAsia="Times New Roman" w:hAnsi="Arial" w:cs="Arial"/>
          <w:color w:val="2A2928"/>
          <w:sz w:val="24"/>
          <w:szCs w:val="24"/>
          <w:lang w:eastAsia="uk-UA"/>
        </w:rPr>
        <w:t>компетентностей</w:t>
      </w:r>
      <w:proofErr w:type="spellEnd"/>
      <w:r w:rsidRPr="00B6446C">
        <w:rPr>
          <w:rFonts w:ascii="Arial" w:eastAsia="Times New Roman" w:hAnsi="Arial" w:cs="Arial"/>
          <w:color w:val="2A2928"/>
          <w:sz w:val="24"/>
          <w:szCs w:val="24"/>
          <w:lang w:eastAsia="uk-UA"/>
        </w:rPr>
        <w:t>;</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створювати і впроваджувати систему внутрішнього забезпечення якості освіти;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дотримуватися вимог законодавства з питань господарської та фінансової діяльності;</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забезпечувати реалізацію вимог законодавства з питань оплати праці та підвищення кваліфікації педагогічних та інших працівників;</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здійснювати інші обов'язки, передбачені законодавством.</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10. Педагогічна рада мистецької школи здійснює планування діяльності школи, у тому числі розробляє стратегію (перспективний план) розвитку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11. Мистецька школа здійснює заходи щодо своєї прозорості та інформаційної відкритості в межах, передбачених законодавством.</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12. Мистецька школа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Мінкультури.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13. Мистецька школа подає статистичну звітність за формами та в строки, визначені законодавством.</w:t>
      </w:r>
    </w:p>
    <w:p w:rsidR="00B6446C" w:rsidRDefault="00B6446C" w:rsidP="00B6446C">
      <w:pPr>
        <w:shd w:val="clear" w:color="auto" w:fill="FFFFFF"/>
        <w:spacing w:after="0" w:line="435" w:lineRule="atLeast"/>
        <w:ind w:firstLine="567"/>
        <w:jc w:val="center"/>
        <w:outlineLvl w:val="2"/>
        <w:rPr>
          <w:rFonts w:ascii="Arial" w:eastAsia="Times New Roman" w:hAnsi="Arial" w:cs="Arial"/>
          <w:color w:val="2A2928"/>
          <w:sz w:val="32"/>
          <w:szCs w:val="32"/>
          <w:lang w:eastAsia="uk-UA"/>
        </w:rPr>
      </w:pPr>
      <w:r w:rsidRPr="00B6446C">
        <w:rPr>
          <w:rFonts w:ascii="Arial" w:eastAsia="Times New Roman" w:hAnsi="Arial" w:cs="Arial"/>
          <w:color w:val="2A2928"/>
          <w:sz w:val="32"/>
          <w:szCs w:val="32"/>
          <w:lang w:eastAsia="uk-UA"/>
        </w:rPr>
        <w:lastRenderedPageBreak/>
        <w:t>III. Управління мистецькою школою</w:t>
      </w:r>
    </w:p>
    <w:p w:rsidR="00196AF0" w:rsidRPr="00B6446C" w:rsidRDefault="00196AF0" w:rsidP="00B6446C">
      <w:pPr>
        <w:shd w:val="clear" w:color="auto" w:fill="FFFFFF"/>
        <w:spacing w:after="0" w:line="435" w:lineRule="atLeast"/>
        <w:ind w:firstLine="567"/>
        <w:jc w:val="center"/>
        <w:outlineLvl w:val="2"/>
        <w:rPr>
          <w:rFonts w:ascii="Arial" w:eastAsia="Times New Roman" w:hAnsi="Arial" w:cs="Arial"/>
          <w:color w:val="2A2928"/>
          <w:sz w:val="32"/>
          <w:szCs w:val="32"/>
          <w:lang w:eastAsia="uk-UA"/>
        </w:rPr>
      </w:pP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1. Управління мистецькою школою в межах повноважень, визначених законодавством та статутом, здійснюють:</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засновник (засновники);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керівник (директор);</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колегіальний орган управління (педагогічна рада);</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колегіальний орган громадського самоврядування;</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піклувальна рада (у разі створення);</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інші органи, передбачені </w:t>
      </w:r>
      <w:hyperlink r:id="rId14" w:tgtFrame="_top" w:history="1">
        <w:r w:rsidRPr="00B6446C">
          <w:rPr>
            <w:rFonts w:ascii="Arial" w:eastAsia="Times New Roman" w:hAnsi="Arial" w:cs="Arial"/>
            <w:color w:val="0000FF"/>
            <w:sz w:val="24"/>
            <w:szCs w:val="24"/>
            <w:lang w:eastAsia="uk-UA"/>
          </w:rPr>
          <w:t>Законом України "Про позашкільну освіту"</w:t>
        </w:r>
      </w:hyperlink>
      <w:r w:rsidRPr="00B6446C">
        <w:rPr>
          <w:rFonts w:ascii="Arial" w:eastAsia="Times New Roman" w:hAnsi="Arial" w:cs="Arial"/>
          <w:color w:val="2A2928"/>
          <w:sz w:val="24"/>
          <w:szCs w:val="24"/>
          <w:lang w:eastAsia="uk-UA"/>
        </w:rPr>
        <w:t> та/або статутом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2. Права та обов'язки засновника мистецької школи визначаються </w:t>
      </w:r>
      <w:hyperlink r:id="rId15" w:tgtFrame="_top" w:history="1">
        <w:r w:rsidRPr="00B6446C">
          <w:rPr>
            <w:rFonts w:ascii="Arial" w:eastAsia="Times New Roman" w:hAnsi="Arial" w:cs="Arial"/>
            <w:color w:val="0000FF"/>
            <w:sz w:val="24"/>
            <w:szCs w:val="24"/>
            <w:lang w:eastAsia="uk-UA"/>
          </w:rPr>
          <w:t>статтею 25 Закону України "Про освіту"</w:t>
        </w:r>
      </w:hyperlink>
      <w:r w:rsidRPr="00B6446C">
        <w:rPr>
          <w:rFonts w:ascii="Arial" w:eastAsia="Times New Roman" w:hAnsi="Arial" w:cs="Arial"/>
          <w:color w:val="2A2928"/>
          <w:sz w:val="24"/>
          <w:szCs w:val="24"/>
          <w:lang w:eastAsia="uk-UA"/>
        </w:rPr>
        <w:t>, </w:t>
      </w:r>
      <w:hyperlink r:id="rId16" w:tgtFrame="_top" w:history="1">
        <w:r w:rsidRPr="00B6446C">
          <w:rPr>
            <w:rFonts w:ascii="Arial" w:eastAsia="Times New Roman" w:hAnsi="Arial" w:cs="Arial"/>
            <w:color w:val="0000FF"/>
            <w:sz w:val="24"/>
            <w:szCs w:val="24"/>
            <w:lang w:eastAsia="uk-UA"/>
          </w:rPr>
          <w:t>частиною шостою статті 10 Закону України "Про позашкільну освіту"</w:t>
        </w:r>
      </w:hyperlink>
      <w:r w:rsidRPr="00B6446C">
        <w:rPr>
          <w:rFonts w:ascii="Arial" w:eastAsia="Times New Roman" w:hAnsi="Arial" w:cs="Arial"/>
          <w:color w:val="2A2928"/>
          <w:sz w:val="24"/>
          <w:szCs w:val="24"/>
          <w:lang w:eastAsia="uk-UA"/>
        </w:rPr>
        <w:t>, цим Положенням та статутом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Засновник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затверджує статут мистецької школи та зміни до нього, здійснює контроль за його дотриманням;</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укладає строковий трудовий договір (контракт) з керівником мистецької школи, обраним (призначеним) у порядку, встановленому законодавством та статутом мистецької школи, та розриває його з підстав та у порядку, що визначені законодавством та статутом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затверджує кошторис та приймає фінансовий звіт мистецької школи у випадках та порядку, що визначені законодавством, здійснює контроль за фінансово-господарською діяльністю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ініціює проведення аудиту мистецької школи в разі зниження мистецькою школою якості освітньої діяльності;</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забезпечує створення в мистецькій школі умов для інклюзивної мистецької освіти початкового рівня;</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забезпечує доступ громадян до початкової мистецької освіти відповідно до їх потреб і запитів шляхом відкриття мистецьких шкіл та їх відокремлених структурних підрозділів;</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забезпечує фінансування діяльності мистецької школи в частині забезпечення якісного і сучасного освітнього процесу та послуг з початкової мистецької освіти, які надаються мистецькою школою в межах затверджених освітніх програм;</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забезпечує розвиток матеріально-технічної бази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забезпечує фінансування підвищення кваліфікації педагогічних працівників заснованих ним мистецьких шкіл у межах, визначених законодавством;</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компенсує витрати на навчання пільгових категорій громадян відповідно до абзацу третього </w:t>
      </w:r>
      <w:hyperlink r:id="rId17" w:tgtFrame="_top" w:history="1">
        <w:r w:rsidRPr="00B6446C">
          <w:rPr>
            <w:rFonts w:ascii="Arial" w:eastAsia="Times New Roman" w:hAnsi="Arial" w:cs="Arial"/>
            <w:color w:val="0000FF"/>
            <w:sz w:val="24"/>
            <w:szCs w:val="24"/>
            <w:lang w:eastAsia="uk-UA"/>
          </w:rPr>
          <w:t>частини другої статті 26 Закону України "Про позашкільну освіту"</w:t>
        </w:r>
      </w:hyperlink>
      <w:r w:rsidRPr="00B6446C">
        <w:rPr>
          <w:rFonts w:ascii="Arial" w:eastAsia="Times New Roman" w:hAnsi="Arial" w:cs="Arial"/>
          <w:color w:val="2A2928"/>
          <w:sz w:val="24"/>
          <w:szCs w:val="24"/>
          <w:lang w:eastAsia="uk-UA"/>
        </w:rPr>
        <w:t> (для державних та комунальних мистецьких шкіл);</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забезпечує соціальний захист здобувачів, педагогічних працівників та інших працівників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lastRenderedPageBreak/>
        <w:t>у разі реорганізації чи ліквідації мистецької школи забезпечує здобувачам початкової мистецької освіти можливість продовжити навчання в іншій мистецькій школі;</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приймає рішення щодо створення піклувальної ради мистецької школи та сприяє створенню благодійних фондів;</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реалізує інші права, передбачені законодавством та статутом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Засновник або уповноважена ним особа не має права втручатися в діяльність мистецької школи, що здійснюється нею в межах її автономних прав, визначених законами та статутом.</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3. Безпосереднє управління мистецькою школою здійснює її керівник - директор. Директор забезпечує освітню, фінансово-господарську та іншу діяльність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Директор представляє мистецьку школу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законом та статутом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Директор призначається засновником мистецької школи відповідно до </w:t>
      </w:r>
      <w:hyperlink r:id="rId18" w:tgtFrame="_top" w:history="1">
        <w:r w:rsidRPr="00B6446C">
          <w:rPr>
            <w:rFonts w:ascii="Arial" w:eastAsia="Times New Roman" w:hAnsi="Arial" w:cs="Arial"/>
            <w:color w:val="0000FF"/>
            <w:sz w:val="24"/>
            <w:szCs w:val="24"/>
            <w:lang w:eastAsia="uk-UA"/>
          </w:rPr>
          <w:t>статті 26 Закону України "Про освіту"</w:t>
        </w:r>
      </w:hyperlink>
      <w:r w:rsidRPr="00B6446C">
        <w:rPr>
          <w:rFonts w:ascii="Arial" w:eastAsia="Times New Roman" w:hAnsi="Arial" w:cs="Arial"/>
          <w:color w:val="2A2928"/>
          <w:sz w:val="24"/>
          <w:szCs w:val="24"/>
          <w:lang w:eastAsia="uk-UA"/>
        </w:rPr>
        <w:t> та статуту з числа претендентів, які вільно володіють державною мовою та мають вищу освіту. Додаткові кваліфікаційні вимоги до директора та порядок його обрання (призначення) визначаються </w:t>
      </w:r>
      <w:hyperlink r:id="rId19" w:tgtFrame="_top" w:history="1">
        <w:r w:rsidRPr="00B6446C">
          <w:rPr>
            <w:rFonts w:ascii="Arial" w:eastAsia="Times New Roman" w:hAnsi="Arial" w:cs="Arial"/>
            <w:color w:val="0000FF"/>
            <w:sz w:val="24"/>
            <w:szCs w:val="24"/>
            <w:lang w:eastAsia="uk-UA"/>
          </w:rPr>
          <w:t>Законом України "Про позашкільну освіту"</w:t>
        </w:r>
      </w:hyperlink>
      <w:r w:rsidRPr="00B6446C">
        <w:rPr>
          <w:rFonts w:ascii="Arial" w:eastAsia="Times New Roman" w:hAnsi="Arial" w:cs="Arial"/>
          <w:color w:val="2A2928"/>
          <w:sz w:val="24"/>
          <w:szCs w:val="24"/>
          <w:lang w:eastAsia="uk-UA"/>
        </w:rPr>
        <w:t> та статутом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Директор в межах наданих йому повноважень:</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організовує діяльність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вирішує питання фінансово-господарської діяльності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забезпечує організацію освітнього процесу та здійснення контролю за виконанням освітніх програм;</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забезпечує функціонування внутрішньої системи забезпечення якості освіти;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укладає договори про надання освітніх послуг із здобувачами або їх законними представниками;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забезпечує умови для здійснення дієвого та відкритого громадського контролю за діяльністю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здійснює кадрову політику мистецької школи, призначає на посади та звільняє з посад заступників директора, педагогічних та інших працівників мистецької школи, визначає їх функціональні обов'язки;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затверджує план прийому до мистецької школи на відповідний рік;</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встановлює розміри плати за навчання в порядку, визначеному законодавством;</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видає у межах своєї компетенції накази та розпорядження і контролює їх виконання;</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сприяє та створює умови для діяльності органів самоврядування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вводить в дію та забезпечує реалізацію рішень педагогічної ради щодо встановлення надбавок, доплат, премій, матеріальної допомоги працівникам мистецької школи відповідно до законодавства;</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lastRenderedPageBreak/>
        <w:t>сприяє створенню безпечних умов навчання та праці учасників освітнього процесу;</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затверджує стратегію (перспективний план) розвитку мистецької школи та освітні програми, розроблені педагогічною радою;</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здійснює інші повноваження, передбачені законом та статутом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4. Педагогічна рада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планує роботу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розробляє стратегію (перспективний план) розвитку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схвалює освітню (освітні) програму (програми) мистецької школи та оцінює результативність її (їх) виконання;</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розглядає питання формування контингенту мистецької школи та схвалює план прийому до мистецької школи на відповідний рік, надає відповідні пропозиції директору на затвердження;</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приймає рішення щодо видачі документів про початкову мистецьку освіту;</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розглядає актуальні питання організації, забезпечення та розвитку освітнього процесу в мистецькій школі, її структурних підрозділах;</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ухвалює рішення щодо відзначення, морального та матеріального заохочення учнів, працівників мистецької школи та інших учасників освітнього процесу;</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розглядає питання щодо відповідальності учнів, працівників мистецької школи та інших учасників освітнього процесу за невиконання ними своїх обов'язків;</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має право ініціювати проведення позапланового інституційного аудиту та громадської акредитації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розглядає інші питання, віднесені законом та/або статутом мистецької школи до її повноважень.</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Рішення педагогічної ради вводяться в дію наказами директора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Порядок створення та роботи педагогічної ради визначається статутом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5. Процедура формування піклувальної ради мистецької школи, перелік і строк повноважень, а також порядок її діяльності визначаються законодавством та статутом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Піклувальна рада сприяє вирішенню перспективних завдань розвитку мистецької школи,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влади та органами місцевого самоврядування, науковою, мистецькою громадськістю, громадськими організаціями, юридичними та фізичними особами.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lastRenderedPageBreak/>
        <w:t>Члени піклувальної ради мають право брати участь у роботі колегіальних органів мистецької школи з правом дорадчого голосу. До складу піклувальної ради мистецької школи не можуть входити здобувачі початкової мистецької освіти та працівники цієї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Піклувальна рада має право:</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брати участь у визначенні стратегії (перспективного плану) розвитку мистецької школи та контролювати її (його) виконання;</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сприяти залученню додаткових джерел фінансування;</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аналізувати та оцінювати діяльність мистецької школи та її директора;</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контролювати виконання кошторису та/або бюджету мистецької школи і вносити відповідні рекомендації та пропозиції, що є обов'язковими для розгляду директором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вносити засновнику мистецької школи подання про заохочення або розірвання строкового трудового договору (контракту) з директором мистецької школи з підстав, визначених законом;</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здійснювати інші права, визначені законодавством та/або статутом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6. Вищим колегіальним органом громадського самоврядування мистецької школи є загальні збори колективу.</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Повноваження, засади формування та діяльності загальних зборів колективу визначаються законодавством та статутом мистецької школи.</w:t>
      </w:r>
    </w:p>
    <w:p w:rsid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Загальні збори колективу мають права (повноваження), визначені </w:t>
      </w:r>
      <w:hyperlink r:id="rId20" w:tgtFrame="_top" w:history="1">
        <w:r w:rsidRPr="00B6446C">
          <w:rPr>
            <w:rFonts w:ascii="Arial" w:eastAsia="Times New Roman" w:hAnsi="Arial" w:cs="Arial"/>
            <w:color w:val="0000FF"/>
            <w:sz w:val="24"/>
            <w:szCs w:val="24"/>
            <w:lang w:eastAsia="uk-UA"/>
          </w:rPr>
          <w:t xml:space="preserve">Законом України "Про позашкільну </w:t>
        </w:r>
        <w:proofErr w:type="spellStart"/>
        <w:r w:rsidRPr="00B6446C">
          <w:rPr>
            <w:rFonts w:ascii="Arial" w:eastAsia="Times New Roman" w:hAnsi="Arial" w:cs="Arial"/>
            <w:color w:val="0000FF"/>
            <w:sz w:val="24"/>
            <w:szCs w:val="24"/>
            <w:lang w:eastAsia="uk-UA"/>
          </w:rPr>
          <w:t>освіту"</w:t>
        </w:r>
      </w:hyperlink>
      <w:r w:rsidRPr="00B6446C">
        <w:rPr>
          <w:rFonts w:ascii="Arial" w:eastAsia="Times New Roman" w:hAnsi="Arial" w:cs="Arial"/>
          <w:color w:val="2A2928"/>
          <w:sz w:val="24"/>
          <w:szCs w:val="24"/>
          <w:lang w:eastAsia="uk-UA"/>
        </w:rPr>
        <w:t>та</w:t>
      </w:r>
      <w:proofErr w:type="spellEnd"/>
      <w:r w:rsidRPr="00B6446C">
        <w:rPr>
          <w:rFonts w:ascii="Arial" w:eastAsia="Times New Roman" w:hAnsi="Arial" w:cs="Arial"/>
          <w:color w:val="2A2928"/>
          <w:sz w:val="24"/>
          <w:szCs w:val="24"/>
          <w:lang w:eastAsia="uk-UA"/>
        </w:rPr>
        <w:t>/або статутом мистецької школи, та інші права, не заборонені законодавством.</w:t>
      </w:r>
    </w:p>
    <w:p w:rsidR="00196AF0" w:rsidRPr="00B6446C" w:rsidRDefault="00196AF0" w:rsidP="00B6446C">
      <w:pPr>
        <w:shd w:val="clear" w:color="auto" w:fill="FFFFFF"/>
        <w:spacing w:after="0" w:line="360" w:lineRule="atLeast"/>
        <w:ind w:firstLine="567"/>
        <w:jc w:val="both"/>
        <w:rPr>
          <w:rFonts w:ascii="Arial" w:eastAsia="Times New Roman" w:hAnsi="Arial" w:cs="Arial"/>
          <w:color w:val="2A2928"/>
          <w:sz w:val="24"/>
          <w:szCs w:val="24"/>
          <w:lang w:eastAsia="uk-UA"/>
        </w:rPr>
      </w:pPr>
    </w:p>
    <w:p w:rsidR="00B6446C" w:rsidRDefault="00B6446C" w:rsidP="00B6446C">
      <w:pPr>
        <w:shd w:val="clear" w:color="auto" w:fill="FFFFFF"/>
        <w:spacing w:after="0" w:line="435" w:lineRule="atLeast"/>
        <w:ind w:firstLine="567"/>
        <w:jc w:val="center"/>
        <w:outlineLvl w:val="2"/>
        <w:rPr>
          <w:rFonts w:ascii="Arial" w:eastAsia="Times New Roman" w:hAnsi="Arial" w:cs="Arial"/>
          <w:color w:val="2A2928"/>
          <w:sz w:val="32"/>
          <w:szCs w:val="32"/>
          <w:lang w:eastAsia="uk-UA"/>
        </w:rPr>
      </w:pPr>
      <w:r w:rsidRPr="00B6446C">
        <w:rPr>
          <w:rFonts w:ascii="Arial" w:eastAsia="Times New Roman" w:hAnsi="Arial" w:cs="Arial"/>
          <w:color w:val="2A2928"/>
          <w:sz w:val="32"/>
          <w:szCs w:val="32"/>
          <w:lang w:eastAsia="uk-UA"/>
        </w:rPr>
        <w:t>IV. Учасники освітнього процесу</w:t>
      </w:r>
    </w:p>
    <w:p w:rsidR="00196AF0" w:rsidRPr="00B6446C" w:rsidRDefault="00196AF0" w:rsidP="00B6446C">
      <w:pPr>
        <w:shd w:val="clear" w:color="auto" w:fill="FFFFFF"/>
        <w:spacing w:after="0" w:line="435" w:lineRule="atLeast"/>
        <w:ind w:firstLine="567"/>
        <w:jc w:val="center"/>
        <w:outlineLvl w:val="2"/>
        <w:rPr>
          <w:rFonts w:ascii="Arial" w:eastAsia="Times New Roman" w:hAnsi="Arial" w:cs="Arial"/>
          <w:color w:val="2A2928"/>
          <w:sz w:val="32"/>
          <w:szCs w:val="32"/>
          <w:lang w:eastAsia="uk-UA"/>
        </w:rPr>
      </w:pP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1. Учасниками освітнього процесу в мистецькій школі є:</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здобувачі початкової мистецької освіти - учні;</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педагогічні працівники;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батьки учнів або їх законні представники;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інші працівники, залучені до провадження освітнього процесу;</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інші особи, залучені до освітнього процесу у порядку, визначеному статутом мистецької школи відповідно до закону.</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2. Права та обов'язки учнів визначаються </w:t>
      </w:r>
      <w:hyperlink r:id="rId21" w:tgtFrame="_top" w:history="1">
        <w:r w:rsidRPr="00B6446C">
          <w:rPr>
            <w:rFonts w:ascii="Arial" w:eastAsia="Times New Roman" w:hAnsi="Arial" w:cs="Arial"/>
            <w:color w:val="0000FF"/>
            <w:sz w:val="24"/>
            <w:szCs w:val="24"/>
            <w:lang w:eastAsia="uk-UA"/>
          </w:rPr>
          <w:t>статтею 53 Закону України "Про освіту"</w:t>
        </w:r>
      </w:hyperlink>
      <w:r w:rsidRPr="00B6446C">
        <w:rPr>
          <w:rFonts w:ascii="Arial" w:eastAsia="Times New Roman" w:hAnsi="Arial" w:cs="Arial"/>
          <w:color w:val="2A2928"/>
          <w:sz w:val="24"/>
          <w:szCs w:val="24"/>
          <w:lang w:eastAsia="uk-UA"/>
        </w:rPr>
        <w:t>, </w:t>
      </w:r>
      <w:hyperlink r:id="rId22" w:tgtFrame="_top" w:history="1">
        <w:r w:rsidRPr="00B6446C">
          <w:rPr>
            <w:rFonts w:ascii="Arial" w:eastAsia="Times New Roman" w:hAnsi="Arial" w:cs="Arial"/>
            <w:color w:val="0000FF"/>
            <w:sz w:val="24"/>
            <w:szCs w:val="24"/>
            <w:lang w:eastAsia="uk-UA"/>
          </w:rPr>
          <w:t>статтею 20 Закону України "Про позашкільну освіту"</w:t>
        </w:r>
      </w:hyperlink>
      <w:r w:rsidRPr="00B6446C">
        <w:rPr>
          <w:rFonts w:ascii="Arial" w:eastAsia="Times New Roman" w:hAnsi="Arial" w:cs="Arial"/>
          <w:color w:val="2A2928"/>
          <w:sz w:val="24"/>
          <w:szCs w:val="24"/>
          <w:lang w:eastAsia="uk-UA"/>
        </w:rPr>
        <w:t>, цим Положенням та статутом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Учень має право на:</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доступ до початкової мистецької освіти відповідно до його запитів, здібностей, обдарувань, уподобань та інтересів;</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lastRenderedPageBreak/>
        <w:t>індивідуальну освітню траєкторію, яка реалізується, зокрема, через вільний вибір мистецької школи та освітніх програм, що нею пропонуються, видів, форм і темпу здобуття початкової мистецької освіти, методів і засобів навчання;</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якісні освітні послуги, здобуття початкової мистецької освіти за одним або кількома підрівнями та відповідним спрямуванням в межах освітніх програм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справедливе та об'єктивне оцінювання його результатів навчання та відзначення успіхів у навчанні та мистецькій діяльності;</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свободу творчості, культурної та мистецької діяльності;</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безпечні та нешкідливі умови навчання;</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повагу до людської гідності;</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користування бібліотекою, навчальною, виробничою, культурною, побутовою, оздоровчою інфраструктурою мистецької школи та послугами її структурних підрозділів;</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доступ до інформаційних ресурсів і комунікацій, що використовуються в освітньому процесі та науковій діяльності;</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особисту або через своїх законних представників участь у громадському самоврядуванні та управлінні мистецькою школою;</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Учень зобов'язаний:</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поважати гідність, права, свободи та законні інтереси всіх учасників освітнього процесу, дотримуватися етичних норм;</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 xml:space="preserve">дбайливо та </w:t>
      </w:r>
      <w:proofErr w:type="spellStart"/>
      <w:r w:rsidRPr="00B6446C">
        <w:rPr>
          <w:rFonts w:ascii="Arial" w:eastAsia="Times New Roman" w:hAnsi="Arial" w:cs="Arial"/>
          <w:color w:val="2A2928"/>
          <w:sz w:val="24"/>
          <w:szCs w:val="24"/>
          <w:lang w:eastAsia="uk-UA"/>
        </w:rPr>
        <w:t>відповідально</w:t>
      </w:r>
      <w:proofErr w:type="spellEnd"/>
      <w:r w:rsidRPr="00B6446C">
        <w:rPr>
          <w:rFonts w:ascii="Arial" w:eastAsia="Times New Roman" w:hAnsi="Arial" w:cs="Arial"/>
          <w:color w:val="2A2928"/>
          <w:sz w:val="24"/>
          <w:szCs w:val="24"/>
          <w:lang w:eastAsia="uk-UA"/>
        </w:rPr>
        <w:t xml:space="preserve"> ставитися до власного здоров'я, здоров'я оточення, довкілля, майна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дотримуватися статуту, правил внутрішнього розпорядку мистецької школи, а також умов договору про надання освітніх послуг.</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Учні мають також інші права та обов'язки, передбачені законодавством та статутом мистецької школи.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3. Педагогічними працівниками мистецької школи є директор, заступники директора, викладачі, концертмейстери, методисти (за наявності), інші педагогічні працівники, на яких поширюються умови оплати праці педагогічних працівників.</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Педагогічний працівник мистецької школи має право на:</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lastRenderedPageBreak/>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педагогічну ініціативу;</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 xml:space="preserve">розроблення та впровадження авторських навчальних програм, проектів, освітніх </w:t>
      </w:r>
      <w:proofErr w:type="spellStart"/>
      <w:r w:rsidRPr="00B6446C">
        <w:rPr>
          <w:rFonts w:ascii="Arial" w:eastAsia="Times New Roman" w:hAnsi="Arial" w:cs="Arial"/>
          <w:color w:val="2A2928"/>
          <w:sz w:val="24"/>
          <w:szCs w:val="24"/>
          <w:lang w:eastAsia="uk-UA"/>
        </w:rPr>
        <w:t>методик</w:t>
      </w:r>
      <w:proofErr w:type="spellEnd"/>
      <w:r w:rsidRPr="00B6446C">
        <w:rPr>
          <w:rFonts w:ascii="Arial" w:eastAsia="Times New Roman" w:hAnsi="Arial" w:cs="Arial"/>
          <w:color w:val="2A2928"/>
          <w:sz w:val="24"/>
          <w:szCs w:val="24"/>
          <w:lang w:eastAsia="uk-UA"/>
        </w:rPr>
        <w:t xml:space="preserve"> і технологій, методів і засобів, насамперед </w:t>
      </w:r>
      <w:proofErr w:type="spellStart"/>
      <w:r w:rsidRPr="00B6446C">
        <w:rPr>
          <w:rFonts w:ascii="Arial" w:eastAsia="Times New Roman" w:hAnsi="Arial" w:cs="Arial"/>
          <w:color w:val="2A2928"/>
          <w:sz w:val="24"/>
          <w:szCs w:val="24"/>
          <w:lang w:eastAsia="uk-UA"/>
        </w:rPr>
        <w:t>методик</w:t>
      </w:r>
      <w:proofErr w:type="spellEnd"/>
      <w:r w:rsidRPr="00B6446C">
        <w:rPr>
          <w:rFonts w:ascii="Arial" w:eastAsia="Times New Roman" w:hAnsi="Arial" w:cs="Arial"/>
          <w:color w:val="2A2928"/>
          <w:sz w:val="24"/>
          <w:szCs w:val="24"/>
          <w:lang w:eastAsia="uk-UA"/>
        </w:rPr>
        <w:t xml:space="preserve"> </w:t>
      </w:r>
      <w:proofErr w:type="spellStart"/>
      <w:r w:rsidRPr="00B6446C">
        <w:rPr>
          <w:rFonts w:ascii="Arial" w:eastAsia="Times New Roman" w:hAnsi="Arial" w:cs="Arial"/>
          <w:color w:val="2A2928"/>
          <w:sz w:val="24"/>
          <w:szCs w:val="24"/>
          <w:lang w:eastAsia="uk-UA"/>
        </w:rPr>
        <w:t>компетентнісного</w:t>
      </w:r>
      <w:proofErr w:type="spellEnd"/>
      <w:r w:rsidRPr="00B6446C">
        <w:rPr>
          <w:rFonts w:ascii="Arial" w:eastAsia="Times New Roman" w:hAnsi="Arial" w:cs="Arial"/>
          <w:color w:val="2A2928"/>
          <w:sz w:val="24"/>
          <w:szCs w:val="24"/>
          <w:lang w:eastAsia="uk-UA"/>
        </w:rPr>
        <w:t xml:space="preserve"> навчання;</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користування бібліотекою, навчальною, виробничою, культурною, побутовою, оздоровчою інфраструктурою мистецької школи та послугами її структурних підрозділів;</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проходження сертифікації відповідно до законодавства;</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доступ до інформаційних ресурсів і комунікацій, що використовуються в освітньому процесі;</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відзначення успіхів у своїй професійній діяльності, справедливе та об'єктивне її оцінювання;</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захист професійної честі та гідності;</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індивідуальну освітню, творчу, мистецьку, наукову та іншу діяльність за межами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безпечні і нешкідливі умови праці;</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відпустку відповідно до законодавства;</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участь у громадському самоврядуванні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участь у роботі колегіальних органів управління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Педагогічні працівники зобов'язані:</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постійно підвищувати свій професійний і загальнокультурний рівні та педагогічну майстерність;</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виконувати освітню програму для досягнення учнями передбачених нею результатів навчання;</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сприяти розвитку здібностей учнів, формуванню навичок здорового способу життя, дбати про їхнє фізичне і психічне здоров'я;</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дотримуватися академічної доброчесності та забезпечувати її дотримання в освітньому процесі та в мистецькій діяльності;</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проходити атестацію в порядку, визначеному Мінкультури;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дотримуватися педагогічної етики, поважати гідність, права, свободи і законні інтереси всіх учасників освітнього процесу;</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формувати в учнів усвідомлення необхідності додержуватися </w:t>
      </w:r>
      <w:hyperlink r:id="rId23" w:tgtFrame="_top" w:history="1">
        <w:r w:rsidRPr="00B6446C">
          <w:rPr>
            <w:rFonts w:ascii="Arial" w:eastAsia="Times New Roman" w:hAnsi="Arial" w:cs="Arial"/>
            <w:color w:val="0000FF"/>
            <w:sz w:val="24"/>
            <w:szCs w:val="24"/>
            <w:lang w:eastAsia="uk-UA"/>
          </w:rPr>
          <w:t>Конституції</w:t>
        </w:r>
      </w:hyperlink>
      <w:r w:rsidRPr="00B6446C">
        <w:rPr>
          <w:rFonts w:ascii="Arial" w:eastAsia="Times New Roman" w:hAnsi="Arial" w:cs="Arial"/>
          <w:color w:val="2A2928"/>
          <w:sz w:val="24"/>
          <w:szCs w:val="24"/>
          <w:lang w:eastAsia="uk-UA"/>
        </w:rPr>
        <w:t> та законів України, захищати суверенітет і територіальну цілісність України;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lastRenderedPageBreak/>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формувати в учнів прагнення до взаєморозуміння, миру, злагоди між усіма народами, етнічними, національними, релігійними групами;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додержуватися статуту та правил внутрішнього розпорядку мистецької школи, виконувати свої посадові обов'язки.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Педагогічні працівники мають також інші права та обов'язки, передбачені законодавством, колективним договором, трудовим договором та/або статутом мистецької школи. Відволікання педагогічних працівників від виконання професійних обов'язків не допускається, крім випадків, передбачених законодавством.</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Загальні вимоги до освіти та професійної кваліфікації педагогічного працівника мистецької школи визначаються </w:t>
      </w:r>
      <w:hyperlink r:id="rId24" w:tgtFrame="_top" w:history="1">
        <w:r w:rsidRPr="00B6446C">
          <w:rPr>
            <w:rFonts w:ascii="Arial" w:eastAsia="Times New Roman" w:hAnsi="Arial" w:cs="Arial"/>
            <w:color w:val="0000FF"/>
            <w:sz w:val="24"/>
            <w:szCs w:val="24"/>
            <w:lang w:eastAsia="uk-UA"/>
          </w:rPr>
          <w:t>статтею 58 Закону України "Про освіту"</w:t>
        </w:r>
      </w:hyperlink>
      <w:r w:rsidRPr="00B6446C">
        <w:rPr>
          <w:rFonts w:ascii="Arial" w:eastAsia="Times New Roman" w:hAnsi="Arial" w:cs="Arial"/>
          <w:color w:val="2A2928"/>
          <w:sz w:val="24"/>
          <w:szCs w:val="24"/>
          <w:lang w:eastAsia="uk-UA"/>
        </w:rPr>
        <w:t>, </w:t>
      </w:r>
      <w:hyperlink r:id="rId25" w:tgtFrame="_top" w:history="1">
        <w:r w:rsidRPr="00B6446C">
          <w:rPr>
            <w:rFonts w:ascii="Arial" w:eastAsia="Times New Roman" w:hAnsi="Arial" w:cs="Arial"/>
            <w:color w:val="0000FF"/>
            <w:sz w:val="24"/>
            <w:szCs w:val="24"/>
            <w:lang w:eastAsia="uk-UA"/>
          </w:rPr>
          <w:t>частиною першою статті 21 Закону України "Про позашкільну освіту"</w:t>
        </w:r>
      </w:hyperlink>
      <w:r w:rsidRPr="00B6446C">
        <w:rPr>
          <w:rFonts w:ascii="Arial" w:eastAsia="Times New Roman" w:hAnsi="Arial" w:cs="Arial"/>
          <w:color w:val="2A2928"/>
          <w:sz w:val="24"/>
          <w:szCs w:val="24"/>
          <w:lang w:eastAsia="uk-UA"/>
        </w:rPr>
        <w:t>. Специфічні кваліфікаційні вимоги до педагогічних працівників мистецької школи встановлюються законодавством, зокрема професійним стандартом (за наявності) до відповідних посад педагогічних працівників.</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Обсяг педагогічного навантаження педагогічних працівників мистецької школи встановлюється керівником згідно із законодавством. Норма годин на одну тарифну ставку викладача та концертмейстера мистецької школи становить 18 навчальних годин на тиждень. Оплата роботи здійснюється відповідно до обсягу педагогічного навантаження. Доплати за завідування відділами, відділеннями встановлюються в розмірах, визначених </w:t>
      </w:r>
      <w:hyperlink r:id="rId26" w:tgtFrame="_top" w:history="1">
        <w:r w:rsidRPr="00B6446C">
          <w:rPr>
            <w:rFonts w:ascii="Arial" w:eastAsia="Times New Roman" w:hAnsi="Arial" w:cs="Arial"/>
            <w:color w:val="0000FF"/>
            <w:sz w:val="24"/>
            <w:szCs w:val="24"/>
            <w:lang w:eastAsia="uk-UA"/>
          </w:rPr>
          <w:t>статтею 22 Закону України "Про позашкільну освіту"</w:t>
        </w:r>
      </w:hyperlink>
      <w:r w:rsidRPr="00B6446C">
        <w:rPr>
          <w:rFonts w:ascii="Arial" w:eastAsia="Times New Roman" w:hAnsi="Arial" w:cs="Arial"/>
          <w:color w:val="2A2928"/>
          <w:sz w:val="24"/>
          <w:szCs w:val="24"/>
          <w:lang w:eastAsia="uk-UA"/>
        </w:rPr>
        <w:t>.</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4. Права та обов'язки інших осіб, які залучаються до освітнього процесу, визначаються законодавством, відповідними договорами та/або статутом мистецької школи.</w:t>
      </w:r>
    </w:p>
    <w:p w:rsid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5. Права та обов'язки батьків або інших законних представників учнів мистецьких шкіл визначаються </w:t>
      </w:r>
      <w:hyperlink r:id="rId27" w:tgtFrame="_top" w:history="1">
        <w:r w:rsidRPr="00B6446C">
          <w:rPr>
            <w:rFonts w:ascii="Arial" w:eastAsia="Times New Roman" w:hAnsi="Arial" w:cs="Arial"/>
            <w:color w:val="0000FF"/>
            <w:sz w:val="24"/>
            <w:szCs w:val="24"/>
            <w:lang w:eastAsia="uk-UA"/>
          </w:rPr>
          <w:t>статтею 55 Закону України "Про освіту"</w:t>
        </w:r>
      </w:hyperlink>
      <w:r w:rsidRPr="00B6446C">
        <w:rPr>
          <w:rFonts w:ascii="Arial" w:eastAsia="Times New Roman" w:hAnsi="Arial" w:cs="Arial"/>
          <w:color w:val="2A2928"/>
          <w:sz w:val="24"/>
          <w:szCs w:val="24"/>
          <w:lang w:eastAsia="uk-UA"/>
        </w:rPr>
        <w:t>, іншими актами законодавства, статутом мистецької школи і договором про надання освітніх послуг.</w:t>
      </w:r>
    </w:p>
    <w:p w:rsidR="00196AF0" w:rsidRDefault="00196AF0" w:rsidP="00B6446C">
      <w:pPr>
        <w:shd w:val="clear" w:color="auto" w:fill="FFFFFF"/>
        <w:spacing w:after="0" w:line="360" w:lineRule="atLeast"/>
        <w:ind w:firstLine="567"/>
        <w:jc w:val="both"/>
        <w:rPr>
          <w:rFonts w:ascii="Arial" w:eastAsia="Times New Roman" w:hAnsi="Arial" w:cs="Arial"/>
          <w:color w:val="2A2928"/>
          <w:sz w:val="24"/>
          <w:szCs w:val="24"/>
          <w:lang w:eastAsia="uk-UA"/>
        </w:rPr>
      </w:pPr>
    </w:p>
    <w:p w:rsidR="005B5FD3" w:rsidRDefault="005B5FD3" w:rsidP="00B6446C">
      <w:pPr>
        <w:shd w:val="clear" w:color="auto" w:fill="FFFFFF"/>
        <w:spacing w:after="0" w:line="360" w:lineRule="atLeast"/>
        <w:ind w:firstLine="567"/>
        <w:jc w:val="both"/>
        <w:rPr>
          <w:rFonts w:ascii="Arial" w:eastAsia="Times New Roman" w:hAnsi="Arial" w:cs="Arial"/>
          <w:color w:val="2A2928"/>
          <w:sz w:val="24"/>
          <w:szCs w:val="24"/>
          <w:lang w:eastAsia="uk-UA"/>
        </w:rPr>
      </w:pPr>
    </w:p>
    <w:p w:rsidR="005B5FD3" w:rsidRPr="00B6446C" w:rsidRDefault="005B5FD3" w:rsidP="00B6446C">
      <w:pPr>
        <w:shd w:val="clear" w:color="auto" w:fill="FFFFFF"/>
        <w:spacing w:after="0" w:line="360" w:lineRule="atLeast"/>
        <w:ind w:firstLine="567"/>
        <w:jc w:val="both"/>
        <w:rPr>
          <w:rFonts w:ascii="Arial" w:eastAsia="Times New Roman" w:hAnsi="Arial" w:cs="Arial"/>
          <w:color w:val="2A2928"/>
          <w:sz w:val="24"/>
          <w:szCs w:val="24"/>
          <w:lang w:eastAsia="uk-UA"/>
        </w:rPr>
      </w:pPr>
    </w:p>
    <w:p w:rsidR="00B6446C" w:rsidRDefault="00B6446C" w:rsidP="00B6446C">
      <w:pPr>
        <w:shd w:val="clear" w:color="auto" w:fill="FFFFFF"/>
        <w:spacing w:after="0" w:line="435" w:lineRule="atLeast"/>
        <w:ind w:firstLine="567"/>
        <w:jc w:val="center"/>
        <w:outlineLvl w:val="2"/>
        <w:rPr>
          <w:rFonts w:ascii="Arial" w:eastAsia="Times New Roman" w:hAnsi="Arial" w:cs="Arial"/>
          <w:color w:val="2A2928"/>
          <w:sz w:val="32"/>
          <w:szCs w:val="32"/>
          <w:lang w:eastAsia="uk-UA"/>
        </w:rPr>
      </w:pPr>
      <w:r w:rsidRPr="00B6446C">
        <w:rPr>
          <w:rFonts w:ascii="Arial" w:eastAsia="Times New Roman" w:hAnsi="Arial" w:cs="Arial"/>
          <w:color w:val="2A2928"/>
          <w:sz w:val="32"/>
          <w:szCs w:val="32"/>
          <w:lang w:eastAsia="uk-UA"/>
        </w:rPr>
        <w:lastRenderedPageBreak/>
        <w:t>V. Організація освітнього процесу в мистецькій школі</w:t>
      </w:r>
    </w:p>
    <w:p w:rsidR="00196AF0" w:rsidRPr="00B6446C" w:rsidRDefault="00196AF0" w:rsidP="00B6446C">
      <w:pPr>
        <w:shd w:val="clear" w:color="auto" w:fill="FFFFFF"/>
        <w:spacing w:after="0" w:line="435" w:lineRule="atLeast"/>
        <w:ind w:firstLine="567"/>
        <w:jc w:val="center"/>
        <w:outlineLvl w:val="2"/>
        <w:rPr>
          <w:rFonts w:ascii="Arial" w:eastAsia="Times New Roman" w:hAnsi="Arial" w:cs="Arial"/>
          <w:color w:val="2A2928"/>
          <w:sz w:val="32"/>
          <w:szCs w:val="32"/>
          <w:lang w:eastAsia="uk-UA"/>
        </w:rPr>
      </w:pP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1. Організація освітнього процесу в мистецькій школі здійснюється відповідно до плану, який розробляється педагогічною радою та затверджується директором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 з дотриманням вимог </w:t>
      </w:r>
      <w:hyperlink r:id="rId28" w:tgtFrame="_top" w:history="1">
        <w:r w:rsidRPr="00B6446C">
          <w:rPr>
            <w:rFonts w:ascii="Arial" w:eastAsia="Times New Roman" w:hAnsi="Arial" w:cs="Arial"/>
            <w:color w:val="0000FF"/>
            <w:sz w:val="24"/>
            <w:szCs w:val="24"/>
            <w:lang w:eastAsia="uk-UA"/>
          </w:rPr>
          <w:t>частини першої статті 17 Закону України "Про позашкільну освіту"</w:t>
        </w:r>
      </w:hyperlink>
      <w:r w:rsidRPr="00B6446C">
        <w:rPr>
          <w:rFonts w:ascii="Arial" w:eastAsia="Times New Roman" w:hAnsi="Arial" w:cs="Arial"/>
          <w:color w:val="2A2928"/>
          <w:sz w:val="24"/>
          <w:szCs w:val="24"/>
          <w:lang w:eastAsia="uk-UA"/>
        </w:rPr>
        <w:t>.</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Формування контингенту учнів, комплектування навчальних груп та інших творчих об'єднань у мистецькій школі здійснюється у період з 01 до 15 вересня, що є робочим часом викладача. У канікулярні, вихідні, святкові та неробочі дні мистецька школа може працювати за окремим планом, затвердженим її директором.</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У зонах екологічного лиха місцевими органами влади або органами місцевого самоврядування може встановлюватися особливий режим роботи мистецької школи відповідно до законодавства.</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 xml:space="preserve">2. Освітній процес в мистецькій школі здійснюється за освітніми програмами. Освітня програма є єдиним комплексом освітніх компонентів, спланованих й організованих мистецькою школою з метою досягнення учнями результатів навчання (набуття </w:t>
      </w:r>
      <w:proofErr w:type="spellStart"/>
      <w:r w:rsidRPr="00B6446C">
        <w:rPr>
          <w:rFonts w:ascii="Arial" w:eastAsia="Times New Roman" w:hAnsi="Arial" w:cs="Arial"/>
          <w:color w:val="2A2928"/>
          <w:sz w:val="24"/>
          <w:szCs w:val="24"/>
          <w:lang w:eastAsia="uk-UA"/>
        </w:rPr>
        <w:t>компетентностей</w:t>
      </w:r>
      <w:proofErr w:type="spellEnd"/>
      <w:r w:rsidRPr="00B6446C">
        <w:rPr>
          <w:rFonts w:ascii="Arial" w:eastAsia="Times New Roman" w:hAnsi="Arial" w:cs="Arial"/>
          <w:color w:val="2A2928"/>
          <w:sz w:val="24"/>
          <w:szCs w:val="24"/>
          <w:lang w:eastAsia="uk-UA"/>
        </w:rPr>
        <w:t>).</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Мистецька школа може здійснювати освітній процес за власними, в тому числі наскрізними освітніми програмами, або типовими освітніми програмами, що затверджуються Мінкультури. Для осіб з особливими освітніми потребами мистецькою школою можуть розроблятися окремі освітні програми за підрівнями початкової мистецької освіти або до освітніх програм, за якими працює мистецька школа, може включатися корекційно-</w:t>
      </w:r>
      <w:proofErr w:type="spellStart"/>
      <w:r w:rsidRPr="00B6446C">
        <w:rPr>
          <w:rFonts w:ascii="Arial" w:eastAsia="Times New Roman" w:hAnsi="Arial" w:cs="Arial"/>
          <w:color w:val="2A2928"/>
          <w:sz w:val="24"/>
          <w:szCs w:val="24"/>
          <w:lang w:eastAsia="uk-UA"/>
        </w:rPr>
        <w:t>розвитковий</w:t>
      </w:r>
      <w:proofErr w:type="spellEnd"/>
      <w:r w:rsidRPr="00B6446C">
        <w:rPr>
          <w:rFonts w:ascii="Arial" w:eastAsia="Times New Roman" w:hAnsi="Arial" w:cs="Arial"/>
          <w:color w:val="2A2928"/>
          <w:sz w:val="24"/>
          <w:szCs w:val="24"/>
          <w:lang w:eastAsia="uk-UA"/>
        </w:rPr>
        <w:t xml:space="preserve"> складник.</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На підставі освітньої програми мистецька школа складає та затверджує річний план роботи, навчальний план та розклад занять, що конкретизують організацію освітнього процесу.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мистецькій школі. Перерви між навчальними заняттями є робочим часом педагогічного працівника.</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 xml:space="preserve">Розрахунок навчальних годин на кожного учня та загальної кількості годин, які фінансуються за рахунок коштів відповідного бюджету, здійснюється в межах </w:t>
      </w:r>
      <w:r w:rsidRPr="00B6446C">
        <w:rPr>
          <w:rFonts w:ascii="Arial" w:eastAsia="Times New Roman" w:hAnsi="Arial" w:cs="Arial"/>
          <w:color w:val="2A2928"/>
          <w:sz w:val="24"/>
          <w:szCs w:val="24"/>
          <w:lang w:eastAsia="uk-UA"/>
        </w:rPr>
        <w:lastRenderedPageBreak/>
        <w:t>загального обсягу годин інваріантного та варіативного складників освітньої програми, конкретизованого в навчальному плані.</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3. Освітній процес у мистецькій школі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4.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мистецької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5. Процедура приймання учнів на навчання до мистецької школи, а також їх переведення з інших мистецьких шкіл, відрахування та поновлення на навчання визначається законодавством, статутом мистецької школи та планом організації освітнього процесу з урахуванням освітніх програм.</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6. Зарахування учнів на навчання за освітньою програмою здійснюється наказом директора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7. Питання внутрішнього переведення учнів у мистецькій школі,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мистецькою школою в порядку, визначеному її статутом та планом організації освітнього процесу.</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8. 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учнів.</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9. 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 за формою, наведеною у додатку до цього Положення. Свідоцтво має містити повне найменування мистецької школи відповідно до її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 Свідоцтво підписує директор мистецької школи або особа, яка виконує його обов'язки на дату видачі документа.</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lastRenderedPageBreak/>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відповідної мистецької школи може видати довідку про фактичний рівень та обсяг опанування освітньої програми.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10. Мистецька школа проводить методичну та організаційну роботу, спрямовану на вдосконалення програм, змісту, форм і методів навчання. Для цього у мистецькій школі створюються методичні об'єднання, інші фахові формування, зокрема школа педагогічного наставництва. Методична робота щороку планується мистецькою школою і включає заходи з обміну педагогічним досвідом, вирішення педагогічних проблем, що спрямовані на підвищення якості початкової мистецької освіти в мистецькій школі.</w:t>
      </w:r>
    </w:p>
    <w:p w:rsid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У разі організації та проведення на базі мистецької школи заходів з підвищення кваліфікації директор має право видавати педагогічним працівникам, які взяли в них участь, відповідні довідки (сертифікати).</w:t>
      </w:r>
    </w:p>
    <w:p w:rsidR="00196AF0" w:rsidRPr="00B6446C" w:rsidRDefault="00196AF0" w:rsidP="00B6446C">
      <w:pPr>
        <w:shd w:val="clear" w:color="auto" w:fill="FFFFFF"/>
        <w:spacing w:after="0" w:line="360" w:lineRule="atLeast"/>
        <w:ind w:firstLine="567"/>
        <w:jc w:val="both"/>
        <w:rPr>
          <w:rFonts w:ascii="Arial" w:eastAsia="Times New Roman" w:hAnsi="Arial" w:cs="Arial"/>
          <w:color w:val="2A2928"/>
          <w:sz w:val="24"/>
          <w:szCs w:val="24"/>
          <w:lang w:eastAsia="uk-UA"/>
        </w:rPr>
      </w:pPr>
    </w:p>
    <w:p w:rsidR="00B6446C" w:rsidRDefault="00B6446C" w:rsidP="00B6446C">
      <w:pPr>
        <w:shd w:val="clear" w:color="auto" w:fill="FFFFFF"/>
        <w:spacing w:after="0" w:line="435" w:lineRule="atLeast"/>
        <w:ind w:firstLine="567"/>
        <w:jc w:val="center"/>
        <w:outlineLvl w:val="2"/>
        <w:rPr>
          <w:rFonts w:ascii="Arial" w:eastAsia="Times New Roman" w:hAnsi="Arial" w:cs="Arial"/>
          <w:color w:val="2A2928"/>
          <w:sz w:val="32"/>
          <w:szCs w:val="32"/>
          <w:lang w:eastAsia="uk-UA"/>
        </w:rPr>
      </w:pPr>
      <w:r w:rsidRPr="00B6446C">
        <w:rPr>
          <w:rFonts w:ascii="Arial" w:eastAsia="Times New Roman" w:hAnsi="Arial" w:cs="Arial"/>
          <w:color w:val="2A2928"/>
          <w:sz w:val="32"/>
          <w:szCs w:val="32"/>
          <w:lang w:eastAsia="uk-UA"/>
        </w:rPr>
        <w:t>VI. Фінансово-господарська діяльність та матеріально-технічна база мистецької школи</w:t>
      </w:r>
    </w:p>
    <w:p w:rsidR="00196AF0" w:rsidRPr="00B6446C" w:rsidRDefault="00196AF0" w:rsidP="00B6446C">
      <w:pPr>
        <w:shd w:val="clear" w:color="auto" w:fill="FFFFFF"/>
        <w:spacing w:after="0" w:line="435" w:lineRule="atLeast"/>
        <w:ind w:firstLine="567"/>
        <w:jc w:val="center"/>
        <w:outlineLvl w:val="2"/>
        <w:rPr>
          <w:rFonts w:ascii="Arial" w:eastAsia="Times New Roman" w:hAnsi="Arial" w:cs="Arial"/>
          <w:color w:val="2A2928"/>
          <w:sz w:val="32"/>
          <w:szCs w:val="32"/>
          <w:lang w:eastAsia="uk-UA"/>
        </w:rPr>
      </w:pP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1. Фінансово-господарська діяльність мистецької школи здійснюється відповідно до законодавства.</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2. Фінансування державних і комунальних мистецьких шкіл здійснюється за рахунок коштів відповідних бюджетів, приватних мистецьких шкіл - за рахунок коштів засновників (власників), а також за рахунок додаткових джерел фінансування, не заборонених законодавством України.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3. Додатковими джерелами фінансування мистецької школи є:</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кошти, одержані за надання додаткових освітніх послуг, за роботи, виконані мистецькою школою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гуманітарна допомога;</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дотації з місцевих бюджетів;</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добровільні грошові внески, матеріальні цінності, одержані від підприємств, установ, організацій та окремих громадян.</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Кошти, отримані за рахунок додаткових джерел фінансування, використовуються мистецькою школою на діяльність, передбачену її статутом.</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 xml:space="preserve">4. Розмір та умови оплати навчання в мистецькій школі та надання нею додаткових освітніх послуг встановлюються договором відповідно до законодавства. Плата може вноситися за весь строк навчання або надання додаткових освітніх послуг повністю одноразово або частинами - щомісяця, </w:t>
      </w:r>
      <w:proofErr w:type="spellStart"/>
      <w:r w:rsidRPr="00B6446C">
        <w:rPr>
          <w:rFonts w:ascii="Arial" w:eastAsia="Times New Roman" w:hAnsi="Arial" w:cs="Arial"/>
          <w:color w:val="2A2928"/>
          <w:sz w:val="24"/>
          <w:szCs w:val="24"/>
          <w:lang w:eastAsia="uk-UA"/>
        </w:rPr>
        <w:t>щосеместру</w:t>
      </w:r>
      <w:proofErr w:type="spellEnd"/>
      <w:r w:rsidRPr="00B6446C">
        <w:rPr>
          <w:rFonts w:ascii="Arial" w:eastAsia="Times New Roman" w:hAnsi="Arial" w:cs="Arial"/>
          <w:color w:val="2A2928"/>
          <w:sz w:val="24"/>
          <w:szCs w:val="24"/>
          <w:lang w:eastAsia="uk-UA"/>
        </w:rPr>
        <w:t>, щороку.</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lastRenderedPageBreak/>
        <w:t>Мистецька школа має право змінювати розмір плати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Договір укладається між мистецькою школою і здобувачем освіти (його законними представниками) та/або юридичною чи фізичною особою, яка здійснює оплату.</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5. Бюджетні асигнування на освіту, включаючи кошти освітніх субвенцій, позабюджетні кошти та кошти, отримані мистецькою школою як плата за навчання або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статутом мистецької школи.</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У разі одержання коштів з інших джерел бюджетні та галузеві асигнування мистецьких шкіл не зменшуються.</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Мистецька школа самостійно розпоряджається надходженнями від провадження господарської та іншої діяльності, передбаченої її статутом.</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6. Кошти, матеріальні та нематеріальні активи, що надходять мистецьким школам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7. Учні мистецької школи, яким відповідно до </w:t>
      </w:r>
      <w:hyperlink r:id="rId29" w:tgtFrame="_top" w:history="1">
        <w:r w:rsidRPr="00B6446C">
          <w:rPr>
            <w:rFonts w:ascii="Arial" w:eastAsia="Times New Roman" w:hAnsi="Arial" w:cs="Arial"/>
            <w:color w:val="0000FF"/>
            <w:sz w:val="24"/>
            <w:szCs w:val="24"/>
            <w:lang w:eastAsia="uk-UA"/>
          </w:rPr>
          <w:t>Закону України "Про позашкільну освіту"</w:t>
        </w:r>
      </w:hyperlink>
      <w:r w:rsidRPr="00B6446C">
        <w:rPr>
          <w:rFonts w:ascii="Arial" w:eastAsia="Times New Roman" w:hAnsi="Arial" w:cs="Arial"/>
          <w:color w:val="2A2928"/>
          <w:sz w:val="24"/>
          <w:szCs w:val="24"/>
          <w:lang w:eastAsia="uk-UA"/>
        </w:rPr>
        <w:t> та інших законів надане таке право, здобувають початкову мистецьку освіту безоплатно. Місцеві органи виконавчої влади та органи місцевого самоврядування компенсують кошти на навчання дітей пільгових категорій у порядку, затвердженому Кабінетом Міністрів України, та мають право встановлювати додаткові пільги з плати за навчання з урахуванням можливостей місцевих бюджетів.</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8. Мистецька школа володіє, користується і розпоряджається майном, земельною ділянкою відповідно до законодавства. Основні фонди, земельні ділянки та інше майно мистецької школи не підлягають вилученню, не можуть бути джерелом погашення податкового боргу.</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Майно державної або комунальної мистецької школи може вилучатися засновником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Міністрів України.</w:t>
      </w:r>
    </w:p>
    <w:p w:rsid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9. Вимоги до матеріально-технічної бази мистецької школи в частині забезпечення освітнього процесу визначаються нормативами матеріально-технічного забезпечення, затвердженими Мінкультури.</w:t>
      </w:r>
    </w:p>
    <w:p w:rsidR="005B5FD3" w:rsidRDefault="005B5FD3" w:rsidP="00B6446C">
      <w:pPr>
        <w:shd w:val="clear" w:color="auto" w:fill="FFFFFF"/>
        <w:spacing w:after="0" w:line="360" w:lineRule="atLeast"/>
        <w:ind w:firstLine="567"/>
        <w:jc w:val="both"/>
        <w:rPr>
          <w:rFonts w:ascii="Arial" w:eastAsia="Times New Roman" w:hAnsi="Arial" w:cs="Arial"/>
          <w:color w:val="2A2928"/>
          <w:sz w:val="24"/>
          <w:szCs w:val="24"/>
          <w:lang w:eastAsia="uk-UA"/>
        </w:rPr>
      </w:pPr>
    </w:p>
    <w:p w:rsidR="005B5FD3" w:rsidRDefault="005B5FD3" w:rsidP="00B6446C">
      <w:pPr>
        <w:shd w:val="clear" w:color="auto" w:fill="FFFFFF"/>
        <w:spacing w:after="0" w:line="360" w:lineRule="atLeast"/>
        <w:ind w:firstLine="567"/>
        <w:jc w:val="both"/>
        <w:rPr>
          <w:rFonts w:ascii="Arial" w:eastAsia="Times New Roman" w:hAnsi="Arial" w:cs="Arial"/>
          <w:color w:val="2A2928"/>
          <w:sz w:val="24"/>
          <w:szCs w:val="24"/>
          <w:lang w:eastAsia="uk-UA"/>
        </w:rPr>
      </w:pPr>
    </w:p>
    <w:p w:rsidR="005B5FD3" w:rsidRDefault="005B5FD3" w:rsidP="00B6446C">
      <w:pPr>
        <w:shd w:val="clear" w:color="auto" w:fill="FFFFFF"/>
        <w:spacing w:after="0" w:line="360" w:lineRule="atLeast"/>
        <w:ind w:firstLine="567"/>
        <w:jc w:val="both"/>
        <w:rPr>
          <w:rFonts w:ascii="Arial" w:eastAsia="Times New Roman" w:hAnsi="Arial" w:cs="Arial"/>
          <w:color w:val="2A2928"/>
          <w:sz w:val="24"/>
          <w:szCs w:val="24"/>
          <w:lang w:eastAsia="uk-UA"/>
        </w:rPr>
      </w:pPr>
    </w:p>
    <w:p w:rsidR="004B4CD4" w:rsidRPr="00B6446C" w:rsidRDefault="004B4CD4" w:rsidP="00B6446C">
      <w:pPr>
        <w:shd w:val="clear" w:color="auto" w:fill="FFFFFF"/>
        <w:spacing w:after="0" w:line="360" w:lineRule="atLeast"/>
        <w:ind w:firstLine="567"/>
        <w:jc w:val="both"/>
        <w:rPr>
          <w:rFonts w:ascii="Arial" w:eastAsia="Times New Roman" w:hAnsi="Arial" w:cs="Arial"/>
          <w:color w:val="2A2928"/>
          <w:sz w:val="24"/>
          <w:szCs w:val="24"/>
          <w:lang w:eastAsia="uk-UA"/>
        </w:rPr>
      </w:pPr>
    </w:p>
    <w:p w:rsidR="00B6446C" w:rsidRDefault="00B6446C" w:rsidP="00B6446C">
      <w:pPr>
        <w:shd w:val="clear" w:color="auto" w:fill="FFFFFF"/>
        <w:spacing w:after="0" w:line="435" w:lineRule="atLeast"/>
        <w:ind w:firstLine="567"/>
        <w:jc w:val="center"/>
        <w:outlineLvl w:val="2"/>
        <w:rPr>
          <w:rFonts w:ascii="Arial" w:eastAsia="Times New Roman" w:hAnsi="Arial" w:cs="Arial"/>
          <w:color w:val="2A2928"/>
          <w:sz w:val="32"/>
          <w:szCs w:val="32"/>
          <w:lang w:eastAsia="uk-UA"/>
        </w:rPr>
      </w:pPr>
      <w:r w:rsidRPr="00B6446C">
        <w:rPr>
          <w:rFonts w:ascii="Arial" w:eastAsia="Times New Roman" w:hAnsi="Arial" w:cs="Arial"/>
          <w:color w:val="2A2928"/>
          <w:sz w:val="32"/>
          <w:szCs w:val="32"/>
          <w:lang w:eastAsia="uk-UA"/>
        </w:rPr>
        <w:lastRenderedPageBreak/>
        <w:t>VII. Діяльність мистецької школи в рамках міжнародного співробітництва</w:t>
      </w:r>
    </w:p>
    <w:p w:rsidR="004B4CD4" w:rsidRPr="00B6446C" w:rsidRDefault="004B4CD4" w:rsidP="00B6446C">
      <w:pPr>
        <w:shd w:val="clear" w:color="auto" w:fill="FFFFFF"/>
        <w:spacing w:after="0" w:line="435" w:lineRule="atLeast"/>
        <w:ind w:firstLine="567"/>
        <w:jc w:val="center"/>
        <w:outlineLvl w:val="2"/>
        <w:rPr>
          <w:rFonts w:ascii="Arial" w:eastAsia="Times New Roman" w:hAnsi="Arial" w:cs="Arial"/>
          <w:color w:val="2A2928"/>
          <w:sz w:val="32"/>
          <w:szCs w:val="32"/>
          <w:lang w:eastAsia="uk-UA"/>
        </w:rPr>
      </w:pP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1. Мистецька школа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 xml:space="preserve">2. Мистецька школа, педагогічні працівники та учні можуть брати участь у реалізації міжнародних, зокрема мистецьких та </w:t>
      </w:r>
      <w:proofErr w:type="spellStart"/>
      <w:r w:rsidRPr="00B6446C">
        <w:rPr>
          <w:rFonts w:ascii="Arial" w:eastAsia="Times New Roman" w:hAnsi="Arial" w:cs="Arial"/>
          <w:color w:val="2A2928"/>
          <w:sz w:val="24"/>
          <w:szCs w:val="24"/>
          <w:lang w:eastAsia="uk-UA"/>
        </w:rPr>
        <w:t>мистецько</w:t>
      </w:r>
      <w:proofErr w:type="spellEnd"/>
      <w:r w:rsidRPr="00B6446C">
        <w:rPr>
          <w:rFonts w:ascii="Arial" w:eastAsia="Times New Roman" w:hAnsi="Arial" w:cs="Arial"/>
          <w:color w:val="2A2928"/>
          <w:sz w:val="24"/>
          <w:szCs w:val="24"/>
          <w:lang w:eastAsia="uk-UA"/>
        </w:rPr>
        <w:t>-освітніх, проектів і програм. Мистецька школа може залучати гранти міжнародних організацій та фондів відповідно до законодавства.</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3. Мистецька школа може залучати іноземних фахівців до проведення майстер-класів та інших форм освітньої і мистецької діяльності.</w:t>
      </w:r>
    </w:p>
    <w:p w:rsidR="00B6446C" w:rsidRP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 xml:space="preserve">4. Учні та педагогічні працівники мистецької школи мають право на академічну мобільність, участь у спільних освітніх, </w:t>
      </w:r>
      <w:proofErr w:type="spellStart"/>
      <w:r w:rsidRPr="00B6446C">
        <w:rPr>
          <w:rFonts w:ascii="Arial" w:eastAsia="Times New Roman" w:hAnsi="Arial" w:cs="Arial"/>
          <w:color w:val="2A2928"/>
          <w:sz w:val="24"/>
          <w:szCs w:val="24"/>
          <w:lang w:eastAsia="uk-UA"/>
        </w:rPr>
        <w:t>мистецько</w:t>
      </w:r>
      <w:proofErr w:type="spellEnd"/>
      <w:r w:rsidRPr="00B6446C">
        <w:rPr>
          <w:rFonts w:ascii="Arial" w:eastAsia="Times New Roman" w:hAnsi="Arial" w:cs="Arial"/>
          <w:color w:val="2A2928"/>
          <w:sz w:val="24"/>
          <w:szCs w:val="24"/>
          <w:lang w:eastAsia="uk-UA"/>
        </w:rPr>
        <w:t>-освітніх та мистецьких програмах з вітчизняними та/або іноземними закладами освіти в Україні та за кордоном.</w:t>
      </w:r>
    </w:p>
    <w:p w:rsidR="00B6446C" w:rsidRDefault="00B6446C" w:rsidP="00B6446C">
      <w:pPr>
        <w:shd w:val="clear" w:color="auto" w:fill="FFFFFF"/>
        <w:spacing w:after="0" w:line="360" w:lineRule="atLeast"/>
        <w:ind w:firstLine="567"/>
        <w:jc w:val="both"/>
        <w:rPr>
          <w:rFonts w:ascii="Arial" w:eastAsia="Times New Roman" w:hAnsi="Arial" w:cs="Arial"/>
          <w:color w:val="2A2928"/>
          <w:sz w:val="24"/>
          <w:szCs w:val="24"/>
          <w:lang w:eastAsia="uk-UA"/>
        </w:rPr>
      </w:pPr>
      <w:r w:rsidRPr="00B6446C">
        <w:rPr>
          <w:rFonts w:ascii="Arial" w:eastAsia="Times New Roman" w:hAnsi="Arial" w:cs="Arial"/>
          <w:color w:val="2A2928"/>
          <w:sz w:val="24"/>
          <w:szCs w:val="24"/>
          <w:lang w:eastAsia="uk-UA"/>
        </w:rPr>
        <w:t> </w:t>
      </w:r>
    </w:p>
    <w:p w:rsidR="003A2594" w:rsidRPr="00B6446C" w:rsidRDefault="003A2594" w:rsidP="00B6446C">
      <w:pPr>
        <w:shd w:val="clear" w:color="auto" w:fill="FFFFFF"/>
        <w:spacing w:after="0" w:line="360" w:lineRule="atLeast"/>
        <w:ind w:firstLine="567"/>
        <w:jc w:val="both"/>
        <w:rPr>
          <w:rFonts w:ascii="Arial" w:eastAsia="Times New Roman" w:hAnsi="Arial" w:cs="Arial"/>
          <w:color w:val="2A2928"/>
          <w:sz w:val="24"/>
          <w:szCs w:val="24"/>
          <w:lang w:eastAsia="uk-UA"/>
        </w:rPr>
      </w:pPr>
    </w:p>
    <w:tbl>
      <w:tblPr>
        <w:tblW w:w="5000" w:type="pct"/>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4818"/>
        <w:gridCol w:w="4819"/>
      </w:tblGrid>
      <w:tr w:rsidR="00B6446C" w:rsidRPr="00B6446C" w:rsidTr="00B6446C">
        <w:trPr>
          <w:tblCellSpacing w:w="15" w:type="dxa"/>
        </w:trPr>
        <w:tc>
          <w:tcPr>
            <w:tcW w:w="2500" w:type="pct"/>
            <w:shd w:val="clear" w:color="auto" w:fill="FFFFFF"/>
            <w:tcMar>
              <w:top w:w="0" w:type="dxa"/>
              <w:left w:w="0" w:type="dxa"/>
              <w:bottom w:w="0" w:type="dxa"/>
              <w:right w:w="0" w:type="dxa"/>
            </w:tcMar>
            <w:vAlign w:val="bottom"/>
            <w:hideMark/>
          </w:tcPr>
          <w:p w:rsidR="00B6446C" w:rsidRPr="00B6446C" w:rsidRDefault="00B6446C" w:rsidP="00B6446C">
            <w:pPr>
              <w:spacing w:after="0" w:line="360" w:lineRule="atLeast"/>
              <w:ind w:firstLine="567"/>
              <w:jc w:val="center"/>
              <w:rPr>
                <w:rFonts w:ascii="Arial" w:eastAsia="Times New Roman" w:hAnsi="Arial" w:cs="Arial"/>
                <w:color w:val="2A2928"/>
                <w:sz w:val="24"/>
                <w:szCs w:val="24"/>
                <w:lang w:eastAsia="uk-UA"/>
              </w:rPr>
            </w:pPr>
            <w:r w:rsidRPr="00B6446C">
              <w:rPr>
                <w:rFonts w:ascii="Arial" w:eastAsia="Times New Roman" w:hAnsi="Arial" w:cs="Arial"/>
                <w:b/>
                <w:bCs/>
                <w:color w:val="2A2928"/>
                <w:sz w:val="24"/>
                <w:szCs w:val="24"/>
                <w:lang w:eastAsia="uk-UA"/>
              </w:rPr>
              <w:t>Начальник відділу</w:t>
            </w:r>
            <w:r w:rsidRPr="00B6446C">
              <w:rPr>
                <w:rFonts w:ascii="Arial" w:eastAsia="Times New Roman" w:hAnsi="Arial" w:cs="Arial"/>
                <w:b/>
                <w:bCs/>
                <w:color w:val="2A2928"/>
                <w:sz w:val="24"/>
                <w:szCs w:val="24"/>
                <w:lang w:eastAsia="uk-UA"/>
              </w:rPr>
              <w:br/>
              <w:t>мистецької і художньої освіти</w:t>
            </w:r>
          </w:p>
        </w:tc>
        <w:tc>
          <w:tcPr>
            <w:tcW w:w="2500" w:type="pct"/>
            <w:shd w:val="clear" w:color="auto" w:fill="FFFFFF"/>
            <w:tcMar>
              <w:top w:w="0" w:type="dxa"/>
              <w:left w:w="0" w:type="dxa"/>
              <w:bottom w:w="0" w:type="dxa"/>
              <w:right w:w="0" w:type="dxa"/>
            </w:tcMar>
            <w:vAlign w:val="bottom"/>
            <w:hideMark/>
          </w:tcPr>
          <w:p w:rsidR="00B6446C" w:rsidRPr="00B6446C" w:rsidRDefault="00B6446C" w:rsidP="00B6446C">
            <w:pPr>
              <w:spacing w:after="0" w:line="360" w:lineRule="atLeast"/>
              <w:ind w:firstLine="567"/>
              <w:jc w:val="center"/>
              <w:rPr>
                <w:rFonts w:ascii="Arial" w:eastAsia="Times New Roman" w:hAnsi="Arial" w:cs="Arial"/>
                <w:color w:val="2A2928"/>
                <w:sz w:val="24"/>
                <w:szCs w:val="24"/>
                <w:lang w:eastAsia="uk-UA"/>
              </w:rPr>
            </w:pPr>
            <w:r w:rsidRPr="00B6446C">
              <w:rPr>
                <w:rFonts w:ascii="Arial" w:eastAsia="Times New Roman" w:hAnsi="Arial" w:cs="Arial"/>
                <w:b/>
                <w:bCs/>
                <w:color w:val="2A2928"/>
                <w:sz w:val="24"/>
                <w:szCs w:val="24"/>
                <w:lang w:eastAsia="uk-UA"/>
              </w:rPr>
              <w:t>Т. Колос</w:t>
            </w:r>
          </w:p>
        </w:tc>
      </w:tr>
    </w:tbl>
    <w:p w:rsidR="004B4CD4" w:rsidRDefault="004B4CD4" w:rsidP="003A2594">
      <w:pPr>
        <w:shd w:val="clear" w:color="auto" w:fill="FFFFFF"/>
        <w:spacing w:after="0" w:line="360" w:lineRule="atLeast"/>
        <w:jc w:val="both"/>
        <w:rPr>
          <w:rFonts w:ascii="Arial" w:eastAsia="Times New Roman" w:hAnsi="Arial" w:cs="Arial"/>
          <w:color w:val="2A2928"/>
          <w:sz w:val="24"/>
          <w:szCs w:val="24"/>
          <w:lang w:eastAsia="uk-UA"/>
        </w:rPr>
      </w:pPr>
    </w:p>
    <w:p w:rsidR="004B4CD4" w:rsidRDefault="004B4CD4">
      <w:pPr>
        <w:rPr>
          <w:rFonts w:ascii="Arial" w:eastAsia="Times New Roman" w:hAnsi="Arial" w:cs="Arial"/>
          <w:color w:val="2A2928"/>
          <w:sz w:val="24"/>
          <w:szCs w:val="24"/>
          <w:lang w:eastAsia="uk-UA"/>
        </w:rPr>
      </w:pPr>
      <w:r>
        <w:rPr>
          <w:rFonts w:ascii="Arial" w:eastAsia="Times New Roman" w:hAnsi="Arial" w:cs="Arial"/>
          <w:color w:val="2A2928"/>
          <w:sz w:val="24"/>
          <w:szCs w:val="24"/>
          <w:lang w:eastAsia="uk-UA"/>
        </w:rPr>
        <w:br w:type="page"/>
      </w:r>
    </w:p>
    <w:p w:rsidR="00B6446C" w:rsidRPr="00B6446C" w:rsidRDefault="00B6446C" w:rsidP="004B4CD4">
      <w:pPr>
        <w:shd w:val="clear" w:color="auto" w:fill="FFFFFF"/>
        <w:spacing w:after="0" w:line="360" w:lineRule="atLeast"/>
        <w:ind w:left="4956"/>
        <w:rPr>
          <w:rFonts w:ascii="Arial" w:eastAsia="Times New Roman" w:hAnsi="Arial" w:cs="Arial"/>
          <w:sz w:val="24"/>
          <w:szCs w:val="24"/>
          <w:lang w:eastAsia="uk-UA"/>
        </w:rPr>
      </w:pPr>
      <w:r w:rsidRPr="00B6446C">
        <w:rPr>
          <w:rFonts w:ascii="Arial" w:eastAsia="Times New Roman" w:hAnsi="Arial" w:cs="Arial"/>
          <w:b/>
          <w:sz w:val="24"/>
          <w:szCs w:val="24"/>
          <w:lang w:eastAsia="uk-UA"/>
        </w:rPr>
        <w:lastRenderedPageBreak/>
        <w:t>Дод</w:t>
      </w:r>
      <w:r w:rsidR="004B4CD4" w:rsidRPr="00327786">
        <w:rPr>
          <w:rFonts w:ascii="Arial" w:eastAsia="Times New Roman" w:hAnsi="Arial" w:cs="Arial"/>
          <w:b/>
          <w:sz w:val="24"/>
          <w:szCs w:val="24"/>
          <w:lang w:eastAsia="uk-UA"/>
        </w:rPr>
        <w:t>аток</w:t>
      </w:r>
      <w:r w:rsidR="004B4CD4" w:rsidRPr="004B4CD4">
        <w:rPr>
          <w:rFonts w:ascii="Arial" w:eastAsia="Times New Roman" w:hAnsi="Arial" w:cs="Arial"/>
          <w:sz w:val="24"/>
          <w:szCs w:val="24"/>
          <w:lang w:eastAsia="uk-UA"/>
        </w:rPr>
        <w:br/>
        <w:t xml:space="preserve">до Положення про мистецьку </w:t>
      </w:r>
      <w:r w:rsidRPr="00B6446C">
        <w:rPr>
          <w:rFonts w:ascii="Arial" w:eastAsia="Times New Roman" w:hAnsi="Arial" w:cs="Arial"/>
          <w:sz w:val="24"/>
          <w:szCs w:val="24"/>
          <w:lang w:eastAsia="uk-UA"/>
        </w:rPr>
        <w:t>школу</w:t>
      </w:r>
      <w:r w:rsidRPr="00B6446C">
        <w:rPr>
          <w:rFonts w:ascii="Arial" w:eastAsia="Times New Roman" w:hAnsi="Arial" w:cs="Arial"/>
          <w:sz w:val="24"/>
          <w:szCs w:val="24"/>
          <w:lang w:eastAsia="uk-UA"/>
        </w:rPr>
        <w:br/>
        <w:t>(пункт 9 розділу V)</w:t>
      </w:r>
    </w:p>
    <w:p w:rsidR="004B4CD4" w:rsidRDefault="004B4CD4" w:rsidP="00B6446C">
      <w:pPr>
        <w:shd w:val="clear" w:color="auto" w:fill="FFFFFF"/>
        <w:spacing w:after="0" w:line="435" w:lineRule="atLeast"/>
        <w:ind w:firstLine="567"/>
        <w:jc w:val="center"/>
        <w:outlineLvl w:val="2"/>
        <w:rPr>
          <w:rFonts w:ascii="Arial" w:eastAsia="Times New Roman" w:hAnsi="Arial" w:cs="Arial"/>
          <w:sz w:val="32"/>
          <w:szCs w:val="32"/>
          <w:lang w:eastAsia="uk-UA"/>
        </w:rPr>
      </w:pPr>
    </w:p>
    <w:p w:rsidR="00B6446C" w:rsidRPr="00B6446C" w:rsidRDefault="00B6446C" w:rsidP="00B6446C">
      <w:pPr>
        <w:shd w:val="clear" w:color="auto" w:fill="FFFFFF"/>
        <w:spacing w:after="0" w:line="435" w:lineRule="atLeast"/>
        <w:ind w:firstLine="567"/>
        <w:jc w:val="center"/>
        <w:outlineLvl w:val="2"/>
        <w:rPr>
          <w:rFonts w:ascii="Arial" w:eastAsia="Times New Roman" w:hAnsi="Arial" w:cs="Arial"/>
          <w:sz w:val="32"/>
          <w:szCs w:val="32"/>
          <w:lang w:eastAsia="uk-UA"/>
        </w:rPr>
      </w:pPr>
      <w:r w:rsidRPr="00B6446C">
        <w:rPr>
          <w:rFonts w:ascii="Arial" w:eastAsia="Times New Roman" w:hAnsi="Arial" w:cs="Arial"/>
          <w:sz w:val="32"/>
          <w:szCs w:val="32"/>
          <w:lang w:eastAsia="uk-UA"/>
        </w:rPr>
        <w:t>СВІДОЦТВО</w:t>
      </w:r>
      <w:r w:rsidRPr="00B6446C">
        <w:rPr>
          <w:rFonts w:ascii="Arial" w:eastAsia="Times New Roman" w:hAnsi="Arial" w:cs="Arial"/>
          <w:sz w:val="32"/>
          <w:szCs w:val="32"/>
          <w:lang w:eastAsia="uk-UA"/>
        </w:rPr>
        <w:br/>
        <w:t>про початкову мистецьку освіту N ________</w:t>
      </w:r>
    </w:p>
    <w:p w:rsidR="00B6446C" w:rsidRPr="00B6446C" w:rsidRDefault="00B6446C" w:rsidP="00B6446C">
      <w:pPr>
        <w:shd w:val="clear" w:color="auto" w:fill="FFFFFF"/>
        <w:spacing w:after="0" w:line="360" w:lineRule="atLeast"/>
        <w:ind w:firstLine="567"/>
        <w:jc w:val="center"/>
        <w:rPr>
          <w:rFonts w:ascii="Arial" w:eastAsia="Times New Roman" w:hAnsi="Arial" w:cs="Arial"/>
          <w:sz w:val="24"/>
          <w:szCs w:val="24"/>
          <w:lang w:eastAsia="uk-UA"/>
        </w:rPr>
      </w:pPr>
      <w:r w:rsidRPr="00B6446C">
        <w:rPr>
          <w:rFonts w:ascii="Arial" w:eastAsia="Times New Roman" w:hAnsi="Arial" w:cs="Arial"/>
          <w:sz w:val="24"/>
          <w:szCs w:val="24"/>
          <w:lang w:eastAsia="uk-UA"/>
        </w:rPr>
        <w:t>від _________________ року</w:t>
      </w:r>
    </w:p>
    <w:tbl>
      <w:tblPr>
        <w:tblW w:w="10500" w:type="dxa"/>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4B4CD4" w:rsidRPr="00B6446C" w:rsidTr="00196AF0">
        <w:trPr>
          <w:tblCellSpacing w:w="15" w:type="dxa"/>
          <w:jc w:val="center"/>
        </w:trPr>
        <w:tc>
          <w:tcPr>
            <w:tcW w:w="4971" w:type="pct"/>
            <w:shd w:val="clear" w:color="auto" w:fill="FFFFFF"/>
            <w:tcMar>
              <w:top w:w="0" w:type="dxa"/>
              <w:left w:w="0" w:type="dxa"/>
              <w:bottom w:w="0" w:type="dxa"/>
              <w:right w:w="0" w:type="dxa"/>
            </w:tcMar>
            <w:hideMark/>
          </w:tcPr>
          <w:p w:rsidR="00B6446C" w:rsidRPr="00B6446C" w:rsidRDefault="00B6446C" w:rsidP="00B6446C">
            <w:pPr>
              <w:spacing w:after="0" w:line="360" w:lineRule="atLeast"/>
              <w:ind w:firstLine="567"/>
              <w:rPr>
                <w:rFonts w:ascii="Arial" w:eastAsia="Times New Roman" w:hAnsi="Arial" w:cs="Arial"/>
                <w:sz w:val="24"/>
                <w:szCs w:val="24"/>
                <w:lang w:eastAsia="uk-UA"/>
              </w:rPr>
            </w:pPr>
            <w:r w:rsidRPr="00B6446C">
              <w:rPr>
                <w:rFonts w:ascii="Arial" w:eastAsia="Times New Roman" w:hAnsi="Arial" w:cs="Arial"/>
                <w:sz w:val="28"/>
                <w:szCs w:val="28"/>
                <w:lang w:eastAsia="uk-UA"/>
              </w:rPr>
              <w:t xml:space="preserve">Видане </w:t>
            </w:r>
            <w:r w:rsidRPr="00B6446C">
              <w:rPr>
                <w:rFonts w:ascii="Arial" w:eastAsia="Times New Roman" w:hAnsi="Arial" w:cs="Arial"/>
                <w:sz w:val="24"/>
                <w:szCs w:val="24"/>
                <w:lang w:eastAsia="uk-UA"/>
              </w:rPr>
              <w:t>______________________________________________________________________________</w:t>
            </w:r>
            <w:r w:rsidRPr="00B6446C">
              <w:rPr>
                <w:rFonts w:ascii="Arial" w:eastAsia="Times New Roman" w:hAnsi="Arial" w:cs="Arial"/>
                <w:sz w:val="24"/>
                <w:szCs w:val="24"/>
                <w:lang w:eastAsia="uk-UA"/>
              </w:rPr>
              <w:br/>
            </w:r>
            <w:r w:rsidRPr="004B4CD4">
              <w:rPr>
                <w:rFonts w:ascii="Arial" w:eastAsia="Times New Roman" w:hAnsi="Arial" w:cs="Arial"/>
                <w:sz w:val="24"/>
                <w:szCs w:val="24"/>
                <w:lang w:eastAsia="uk-UA"/>
              </w:rPr>
              <w:t>               </w:t>
            </w:r>
            <w:r w:rsidR="00327786">
              <w:rPr>
                <w:rFonts w:ascii="Arial" w:eastAsia="Times New Roman" w:hAnsi="Arial" w:cs="Arial"/>
                <w:sz w:val="24"/>
                <w:szCs w:val="24"/>
                <w:lang w:eastAsia="uk-UA"/>
              </w:rPr>
              <w:t>         </w:t>
            </w:r>
            <w:r w:rsidRPr="004B4CD4">
              <w:rPr>
                <w:rFonts w:ascii="Arial" w:eastAsia="Times New Roman" w:hAnsi="Arial" w:cs="Arial"/>
                <w:sz w:val="24"/>
                <w:szCs w:val="24"/>
                <w:lang w:eastAsia="uk-UA"/>
              </w:rPr>
              <w:t>  (повне найменування мистецької школи в орудному відмінку)</w:t>
            </w:r>
          </w:p>
          <w:p w:rsidR="00327786" w:rsidRDefault="00327786" w:rsidP="00B6446C">
            <w:pPr>
              <w:spacing w:after="0" w:line="360" w:lineRule="atLeast"/>
              <w:ind w:firstLine="567"/>
              <w:rPr>
                <w:rFonts w:ascii="Arial" w:eastAsia="Times New Roman" w:hAnsi="Arial" w:cs="Arial"/>
                <w:sz w:val="28"/>
                <w:szCs w:val="28"/>
                <w:lang w:eastAsia="uk-UA"/>
              </w:rPr>
            </w:pPr>
          </w:p>
          <w:p w:rsidR="00B6446C" w:rsidRPr="00B6446C" w:rsidRDefault="00B6446C" w:rsidP="00B6446C">
            <w:pPr>
              <w:spacing w:after="0" w:line="360" w:lineRule="atLeast"/>
              <w:ind w:firstLine="567"/>
              <w:rPr>
                <w:rFonts w:ascii="Arial" w:eastAsia="Times New Roman" w:hAnsi="Arial" w:cs="Arial"/>
                <w:sz w:val="24"/>
                <w:szCs w:val="24"/>
                <w:lang w:eastAsia="uk-UA"/>
              </w:rPr>
            </w:pPr>
            <w:r w:rsidRPr="00B6446C">
              <w:rPr>
                <w:rFonts w:ascii="Arial" w:eastAsia="Times New Roman" w:hAnsi="Arial" w:cs="Arial"/>
                <w:sz w:val="28"/>
                <w:szCs w:val="28"/>
                <w:lang w:eastAsia="uk-UA"/>
              </w:rPr>
              <w:t>Засвідчує, що</w:t>
            </w:r>
            <w:r w:rsidRPr="00B6446C">
              <w:rPr>
                <w:rFonts w:ascii="Arial" w:eastAsia="Times New Roman" w:hAnsi="Arial" w:cs="Arial"/>
                <w:sz w:val="24"/>
                <w:szCs w:val="24"/>
                <w:lang w:eastAsia="uk-UA"/>
              </w:rPr>
              <w:t xml:space="preserve"> _________________________________________________________________________</w:t>
            </w:r>
            <w:r w:rsidR="00327786">
              <w:rPr>
                <w:rFonts w:ascii="Arial" w:eastAsia="Times New Roman" w:hAnsi="Arial" w:cs="Arial"/>
                <w:sz w:val="24"/>
                <w:szCs w:val="24"/>
                <w:lang w:eastAsia="uk-UA"/>
              </w:rPr>
              <w:t>_____</w:t>
            </w:r>
            <w:r w:rsidRPr="00B6446C">
              <w:rPr>
                <w:rFonts w:ascii="Arial" w:eastAsia="Times New Roman" w:hAnsi="Arial" w:cs="Arial"/>
                <w:sz w:val="24"/>
                <w:szCs w:val="24"/>
                <w:lang w:eastAsia="uk-UA"/>
              </w:rPr>
              <w:br/>
            </w:r>
            <w:r w:rsidRPr="004B4CD4">
              <w:rPr>
                <w:rFonts w:ascii="Arial" w:eastAsia="Times New Roman" w:hAnsi="Arial" w:cs="Arial"/>
                <w:sz w:val="24"/>
                <w:szCs w:val="24"/>
                <w:lang w:eastAsia="uk-UA"/>
              </w:rPr>
              <w:t>                                       </w:t>
            </w:r>
            <w:r w:rsidR="00327786">
              <w:rPr>
                <w:rFonts w:ascii="Arial" w:eastAsia="Times New Roman" w:hAnsi="Arial" w:cs="Arial"/>
                <w:sz w:val="24"/>
                <w:szCs w:val="24"/>
                <w:lang w:eastAsia="uk-UA"/>
              </w:rPr>
              <w:t>       </w:t>
            </w:r>
            <w:r w:rsidRPr="004B4CD4">
              <w:rPr>
                <w:rFonts w:ascii="Arial" w:eastAsia="Times New Roman" w:hAnsi="Arial" w:cs="Arial"/>
                <w:sz w:val="24"/>
                <w:szCs w:val="24"/>
                <w:lang w:eastAsia="uk-UA"/>
              </w:rPr>
              <w:t>   (прізвище, ім'я, по батькові учня)</w:t>
            </w:r>
          </w:p>
          <w:p w:rsidR="00327786" w:rsidRDefault="00327786" w:rsidP="00B6446C">
            <w:pPr>
              <w:spacing w:after="0" w:line="360" w:lineRule="atLeast"/>
              <w:ind w:firstLine="567"/>
              <w:rPr>
                <w:rFonts w:ascii="Arial" w:eastAsia="Times New Roman" w:hAnsi="Arial" w:cs="Arial"/>
                <w:sz w:val="28"/>
                <w:szCs w:val="28"/>
                <w:lang w:eastAsia="uk-UA"/>
              </w:rPr>
            </w:pPr>
          </w:p>
          <w:p w:rsidR="00B6446C" w:rsidRPr="00B6446C" w:rsidRDefault="00B6446C" w:rsidP="00B6446C">
            <w:pPr>
              <w:spacing w:after="0" w:line="360" w:lineRule="atLeast"/>
              <w:ind w:firstLine="567"/>
              <w:rPr>
                <w:rFonts w:ascii="Arial" w:eastAsia="Times New Roman" w:hAnsi="Arial" w:cs="Arial"/>
                <w:sz w:val="24"/>
                <w:szCs w:val="24"/>
                <w:lang w:eastAsia="uk-UA"/>
              </w:rPr>
            </w:pPr>
            <w:r w:rsidRPr="00B6446C">
              <w:rPr>
                <w:rFonts w:ascii="Arial" w:eastAsia="Times New Roman" w:hAnsi="Arial" w:cs="Arial"/>
                <w:sz w:val="28"/>
                <w:szCs w:val="28"/>
                <w:lang w:eastAsia="uk-UA"/>
              </w:rPr>
              <w:t>опанував(ла) освітню програму з</w:t>
            </w:r>
            <w:r w:rsidRPr="00B6446C">
              <w:rPr>
                <w:rFonts w:ascii="Arial" w:eastAsia="Times New Roman" w:hAnsi="Arial" w:cs="Arial"/>
                <w:sz w:val="24"/>
                <w:szCs w:val="24"/>
                <w:lang w:eastAsia="uk-UA"/>
              </w:rPr>
              <w:t xml:space="preserve"> ________________________________________________________</w:t>
            </w:r>
            <w:r w:rsidR="00327786">
              <w:rPr>
                <w:rFonts w:ascii="Arial" w:eastAsia="Times New Roman" w:hAnsi="Arial" w:cs="Arial"/>
                <w:sz w:val="24"/>
                <w:szCs w:val="24"/>
                <w:lang w:eastAsia="uk-UA"/>
              </w:rPr>
              <w:t>_____________</w:t>
            </w:r>
            <w:r w:rsidRPr="00B6446C">
              <w:rPr>
                <w:rFonts w:ascii="Arial" w:eastAsia="Times New Roman" w:hAnsi="Arial" w:cs="Arial"/>
                <w:sz w:val="24"/>
                <w:szCs w:val="24"/>
                <w:lang w:eastAsia="uk-UA"/>
              </w:rPr>
              <w:br/>
            </w:r>
            <w:r w:rsidRPr="004B4CD4">
              <w:rPr>
                <w:rFonts w:ascii="Arial" w:eastAsia="Times New Roman" w:hAnsi="Arial" w:cs="Arial"/>
                <w:sz w:val="24"/>
                <w:szCs w:val="24"/>
                <w:lang w:eastAsia="uk-UA"/>
              </w:rPr>
              <w:t>                              </w:t>
            </w:r>
            <w:r w:rsidR="00327786">
              <w:rPr>
                <w:rFonts w:ascii="Arial" w:eastAsia="Times New Roman" w:hAnsi="Arial" w:cs="Arial"/>
                <w:sz w:val="24"/>
                <w:szCs w:val="24"/>
                <w:lang w:eastAsia="uk-UA"/>
              </w:rPr>
              <w:t>     </w:t>
            </w:r>
            <w:r w:rsidRPr="004B4CD4">
              <w:rPr>
                <w:rFonts w:ascii="Arial" w:eastAsia="Times New Roman" w:hAnsi="Arial" w:cs="Arial"/>
                <w:sz w:val="24"/>
                <w:szCs w:val="24"/>
                <w:lang w:eastAsia="uk-UA"/>
              </w:rPr>
              <w:t>(назва освітньої програми, вид мистецтва (фах))</w:t>
            </w:r>
          </w:p>
          <w:p w:rsidR="00B6446C" w:rsidRPr="00B6446C" w:rsidRDefault="00B6446C" w:rsidP="00B6446C">
            <w:pPr>
              <w:spacing w:after="0" w:line="360" w:lineRule="atLeast"/>
              <w:ind w:firstLine="567"/>
              <w:rPr>
                <w:rFonts w:ascii="Arial" w:eastAsia="Times New Roman" w:hAnsi="Arial" w:cs="Arial"/>
                <w:sz w:val="24"/>
                <w:szCs w:val="24"/>
                <w:lang w:eastAsia="uk-UA"/>
              </w:rPr>
            </w:pPr>
            <w:r w:rsidRPr="00B6446C">
              <w:rPr>
                <w:rFonts w:ascii="Arial" w:eastAsia="Times New Roman" w:hAnsi="Arial" w:cs="Arial"/>
                <w:sz w:val="28"/>
                <w:szCs w:val="28"/>
                <w:lang w:eastAsia="uk-UA"/>
              </w:rPr>
              <w:t>підрівень</w:t>
            </w:r>
            <w:r w:rsidRPr="00B6446C">
              <w:rPr>
                <w:rFonts w:ascii="Arial" w:eastAsia="Times New Roman" w:hAnsi="Arial" w:cs="Arial"/>
                <w:sz w:val="24"/>
                <w:szCs w:val="24"/>
                <w:lang w:eastAsia="uk-UA"/>
              </w:rPr>
              <w:t xml:space="preserve"> _____________________________________________</w:t>
            </w:r>
            <w:r w:rsidR="00327786">
              <w:rPr>
                <w:rFonts w:ascii="Arial" w:eastAsia="Times New Roman" w:hAnsi="Arial" w:cs="Arial"/>
                <w:sz w:val="24"/>
                <w:szCs w:val="24"/>
                <w:lang w:eastAsia="uk-UA"/>
              </w:rPr>
              <w:t>________________________</w:t>
            </w:r>
          </w:p>
          <w:p w:rsidR="00327786" w:rsidRDefault="00327786" w:rsidP="00B6446C">
            <w:pPr>
              <w:spacing w:after="0" w:line="360" w:lineRule="atLeast"/>
              <w:ind w:firstLine="567"/>
              <w:rPr>
                <w:rFonts w:ascii="Arial" w:eastAsia="Times New Roman" w:hAnsi="Arial" w:cs="Arial"/>
                <w:sz w:val="28"/>
                <w:szCs w:val="28"/>
                <w:lang w:eastAsia="uk-UA"/>
              </w:rPr>
            </w:pPr>
          </w:p>
          <w:p w:rsidR="00B6446C" w:rsidRPr="00B6446C" w:rsidRDefault="00B6446C" w:rsidP="00B6446C">
            <w:pPr>
              <w:spacing w:after="0" w:line="360" w:lineRule="atLeast"/>
              <w:ind w:firstLine="567"/>
              <w:rPr>
                <w:rFonts w:ascii="Arial" w:eastAsia="Times New Roman" w:hAnsi="Arial" w:cs="Arial"/>
                <w:sz w:val="24"/>
                <w:szCs w:val="24"/>
                <w:lang w:eastAsia="uk-UA"/>
              </w:rPr>
            </w:pPr>
            <w:r w:rsidRPr="00B6446C">
              <w:rPr>
                <w:rFonts w:ascii="Arial" w:eastAsia="Times New Roman" w:hAnsi="Arial" w:cs="Arial"/>
                <w:sz w:val="28"/>
                <w:szCs w:val="28"/>
                <w:lang w:eastAsia="uk-UA"/>
              </w:rPr>
              <w:t xml:space="preserve">спрямування (за потреби) </w:t>
            </w:r>
            <w:r w:rsidRPr="00B6446C">
              <w:rPr>
                <w:rFonts w:ascii="Arial" w:eastAsia="Times New Roman" w:hAnsi="Arial" w:cs="Arial"/>
                <w:sz w:val="24"/>
                <w:szCs w:val="24"/>
                <w:lang w:eastAsia="uk-UA"/>
              </w:rPr>
              <w:t>_______________________________________________________________</w:t>
            </w:r>
            <w:r w:rsidR="00327786">
              <w:rPr>
                <w:rFonts w:ascii="Arial" w:eastAsia="Times New Roman" w:hAnsi="Arial" w:cs="Arial"/>
                <w:sz w:val="24"/>
                <w:szCs w:val="24"/>
                <w:lang w:eastAsia="uk-UA"/>
              </w:rPr>
              <w:t>______</w:t>
            </w:r>
          </w:p>
          <w:p w:rsidR="00327786" w:rsidRDefault="00327786" w:rsidP="00196AF0">
            <w:pPr>
              <w:spacing w:after="0" w:line="360" w:lineRule="atLeast"/>
              <w:ind w:firstLine="567"/>
              <w:rPr>
                <w:rFonts w:ascii="Arial" w:eastAsia="Times New Roman" w:hAnsi="Arial" w:cs="Arial"/>
                <w:sz w:val="28"/>
                <w:szCs w:val="28"/>
                <w:lang w:eastAsia="uk-UA"/>
              </w:rPr>
            </w:pPr>
          </w:p>
          <w:p w:rsidR="00196AF0" w:rsidRPr="00B6446C" w:rsidRDefault="00B6446C" w:rsidP="00196AF0">
            <w:pPr>
              <w:spacing w:after="0" w:line="360" w:lineRule="atLeast"/>
              <w:ind w:firstLine="567"/>
              <w:rPr>
                <w:rFonts w:ascii="Arial" w:eastAsia="Times New Roman" w:hAnsi="Arial" w:cs="Arial"/>
                <w:sz w:val="24"/>
                <w:szCs w:val="24"/>
                <w:lang w:eastAsia="uk-UA"/>
              </w:rPr>
            </w:pPr>
            <w:r w:rsidRPr="00B6446C">
              <w:rPr>
                <w:rFonts w:ascii="Arial" w:eastAsia="Times New Roman" w:hAnsi="Arial" w:cs="Arial"/>
                <w:sz w:val="28"/>
                <w:szCs w:val="28"/>
                <w:lang w:eastAsia="uk-UA"/>
              </w:rPr>
              <w:t xml:space="preserve">загальним обсягом </w:t>
            </w:r>
            <w:r w:rsidRPr="00B6446C">
              <w:rPr>
                <w:rFonts w:ascii="Arial" w:eastAsia="Times New Roman" w:hAnsi="Arial" w:cs="Arial"/>
                <w:sz w:val="24"/>
                <w:szCs w:val="24"/>
                <w:lang w:eastAsia="uk-UA"/>
              </w:rPr>
              <w:t>_____________________________________________________________________</w:t>
            </w:r>
            <w:r w:rsidRPr="00B6446C">
              <w:rPr>
                <w:rFonts w:ascii="Arial" w:eastAsia="Times New Roman" w:hAnsi="Arial" w:cs="Arial"/>
                <w:sz w:val="24"/>
                <w:szCs w:val="24"/>
                <w:lang w:eastAsia="uk-UA"/>
              </w:rPr>
              <w:br/>
            </w:r>
            <w:r w:rsidR="00327786">
              <w:rPr>
                <w:rFonts w:ascii="Arial" w:eastAsia="Times New Roman" w:hAnsi="Arial" w:cs="Arial"/>
                <w:sz w:val="24"/>
                <w:szCs w:val="24"/>
                <w:lang w:eastAsia="uk-UA"/>
              </w:rPr>
              <w:t>                   </w:t>
            </w:r>
            <w:r w:rsidRPr="004B4CD4">
              <w:rPr>
                <w:rFonts w:ascii="Arial" w:eastAsia="Times New Roman" w:hAnsi="Arial" w:cs="Arial"/>
                <w:sz w:val="24"/>
                <w:szCs w:val="24"/>
                <w:lang w:eastAsia="uk-UA"/>
              </w:rPr>
              <w:t> (загальна кількість навчальних годин за освітньою програмою)</w:t>
            </w:r>
          </w:p>
        </w:tc>
      </w:tr>
      <w:tr w:rsidR="004B4CD4" w:rsidRPr="00B6446C" w:rsidTr="00196AF0">
        <w:trPr>
          <w:tblCellSpacing w:w="15" w:type="dxa"/>
          <w:jc w:val="center"/>
        </w:trPr>
        <w:tc>
          <w:tcPr>
            <w:tcW w:w="4971" w:type="pct"/>
            <w:shd w:val="clear" w:color="auto" w:fill="FFFFFF"/>
            <w:tcMar>
              <w:top w:w="0" w:type="dxa"/>
              <w:left w:w="0" w:type="dxa"/>
              <w:bottom w:w="0" w:type="dxa"/>
              <w:right w:w="0" w:type="dxa"/>
            </w:tcMar>
            <w:hideMark/>
          </w:tcPr>
          <w:p w:rsidR="00327786" w:rsidRDefault="00327786" w:rsidP="00B6446C">
            <w:pPr>
              <w:spacing w:after="0" w:line="360" w:lineRule="atLeast"/>
              <w:ind w:firstLine="567"/>
              <w:jc w:val="center"/>
              <w:rPr>
                <w:rFonts w:ascii="Arial" w:eastAsia="Times New Roman" w:hAnsi="Arial" w:cs="Arial"/>
                <w:sz w:val="24"/>
                <w:szCs w:val="24"/>
                <w:lang w:eastAsia="uk-UA"/>
              </w:rPr>
            </w:pPr>
          </w:p>
          <w:p w:rsidR="00B6446C" w:rsidRPr="00B6446C" w:rsidRDefault="00B6446C" w:rsidP="00B6446C">
            <w:pPr>
              <w:spacing w:after="0" w:line="360" w:lineRule="atLeast"/>
              <w:ind w:firstLine="567"/>
              <w:jc w:val="center"/>
              <w:rPr>
                <w:rFonts w:ascii="Arial" w:eastAsia="Times New Roman" w:hAnsi="Arial" w:cs="Arial"/>
                <w:sz w:val="24"/>
                <w:szCs w:val="24"/>
                <w:lang w:eastAsia="uk-UA"/>
              </w:rPr>
            </w:pPr>
            <w:r w:rsidRPr="00B6446C">
              <w:rPr>
                <w:rFonts w:ascii="Arial" w:eastAsia="Times New Roman" w:hAnsi="Arial" w:cs="Arial"/>
                <w:sz w:val="24"/>
                <w:szCs w:val="24"/>
                <w:lang w:eastAsia="uk-UA"/>
              </w:rPr>
              <w:t>Перелік та обсяг навчальних дисциплін (предметів), отриманих учнем під час опанування освітньої програми, та підсумкові оцінки</w:t>
            </w:r>
          </w:p>
        </w:tc>
      </w:tr>
    </w:tbl>
    <w:p w:rsidR="00B6446C" w:rsidRDefault="00B6446C" w:rsidP="00B6446C">
      <w:pPr>
        <w:shd w:val="clear" w:color="auto" w:fill="FFFFFF"/>
        <w:spacing w:after="105" w:line="240" w:lineRule="auto"/>
        <w:ind w:firstLine="567"/>
        <w:rPr>
          <w:rFonts w:ascii="Arial" w:eastAsia="Times New Roman" w:hAnsi="Arial" w:cs="Arial"/>
          <w:vanish/>
          <w:sz w:val="18"/>
          <w:szCs w:val="18"/>
          <w:lang w:eastAsia="uk-UA"/>
        </w:rPr>
      </w:pPr>
    </w:p>
    <w:tbl>
      <w:tblPr>
        <w:tblStyle w:val="aa"/>
        <w:tblW w:w="0" w:type="auto"/>
        <w:tblLook w:val="04A0" w:firstRow="1" w:lastRow="0" w:firstColumn="1" w:lastColumn="0" w:noHBand="0" w:noVBand="1"/>
      </w:tblPr>
      <w:tblGrid>
        <w:gridCol w:w="2406"/>
        <w:gridCol w:w="2407"/>
        <w:gridCol w:w="2407"/>
        <w:gridCol w:w="2407"/>
      </w:tblGrid>
      <w:tr w:rsidR="00196AF0" w:rsidRPr="00196AF0" w:rsidTr="00196AF0">
        <w:tc>
          <w:tcPr>
            <w:tcW w:w="2406" w:type="dxa"/>
          </w:tcPr>
          <w:p w:rsidR="00196AF0" w:rsidRPr="00196AF0" w:rsidRDefault="00196AF0" w:rsidP="00196AF0">
            <w:pPr>
              <w:spacing w:after="105"/>
              <w:jc w:val="center"/>
              <w:rPr>
                <w:rFonts w:ascii="Arial" w:eastAsia="Times New Roman" w:hAnsi="Arial" w:cs="Arial"/>
                <w:sz w:val="24"/>
                <w:szCs w:val="24"/>
                <w:lang w:eastAsia="uk-UA"/>
              </w:rPr>
            </w:pPr>
            <w:r w:rsidRPr="00B6446C">
              <w:rPr>
                <w:rFonts w:ascii="Arial" w:eastAsia="Times New Roman" w:hAnsi="Arial" w:cs="Arial"/>
                <w:sz w:val="24"/>
                <w:szCs w:val="24"/>
                <w:lang w:eastAsia="uk-UA"/>
              </w:rPr>
              <w:t>N</w:t>
            </w:r>
            <w:r w:rsidRPr="00B6446C">
              <w:rPr>
                <w:rFonts w:ascii="Arial" w:eastAsia="Times New Roman" w:hAnsi="Arial" w:cs="Arial"/>
                <w:sz w:val="24"/>
                <w:szCs w:val="24"/>
                <w:lang w:eastAsia="uk-UA"/>
              </w:rPr>
              <w:br/>
              <w:t>з/п</w:t>
            </w:r>
          </w:p>
        </w:tc>
        <w:tc>
          <w:tcPr>
            <w:tcW w:w="2407" w:type="dxa"/>
          </w:tcPr>
          <w:p w:rsidR="00196AF0" w:rsidRPr="00196AF0" w:rsidRDefault="00196AF0" w:rsidP="00196AF0">
            <w:pPr>
              <w:spacing w:after="105"/>
              <w:jc w:val="center"/>
              <w:rPr>
                <w:rFonts w:ascii="Arial" w:eastAsia="Times New Roman" w:hAnsi="Arial" w:cs="Arial"/>
                <w:sz w:val="24"/>
                <w:szCs w:val="24"/>
                <w:lang w:eastAsia="uk-UA"/>
              </w:rPr>
            </w:pPr>
            <w:r w:rsidRPr="00B6446C">
              <w:rPr>
                <w:rFonts w:ascii="Arial" w:eastAsia="Times New Roman" w:hAnsi="Arial" w:cs="Arial"/>
                <w:sz w:val="24"/>
                <w:szCs w:val="24"/>
                <w:lang w:eastAsia="uk-UA"/>
              </w:rPr>
              <w:t>Перелік опанованих здобувачем навчальних дисциплін (предметів) згідно з освітньою програмою</w:t>
            </w:r>
          </w:p>
        </w:tc>
        <w:tc>
          <w:tcPr>
            <w:tcW w:w="2407" w:type="dxa"/>
          </w:tcPr>
          <w:p w:rsidR="00196AF0" w:rsidRPr="00196AF0" w:rsidRDefault="00196AF0" w:rsidP="00196AF0">
            <w:pPr>
              <w:spacing w:after="105"/>
              <w:jc w:val="center"/>
              <w:rPr>
                <w:rFonts w:ascii="Arial" w:eastAsia="Times New Roman" w:hAnsi="Arial" w:cs="Arial"/>
                <w:sz w:val="24"/>
                <w:szCs w:val="24"/>
                <w:lang w:eastAsia="uk-UA"/>
              </w:rPr>
            </w:pPr>
            <w:r w:rsidRPr="00B6446C">
              <w:rPr>
                <w:rFonts w:ascii="Arial" w:eastAsia="Times New Roman" w:hAnsi="Arial" w:cs="Arial"/>
                <w:sz w:val="24"/>
                <w:szCs w:val="24"/>
                <w:lang w:eastAsia="uk-UA"/>
              </w:rPr>
              <w:t>Кількість годин з навчальної дисципліни (предмета)</w:t>
            </w:r>
          </w:p>
        </w:tc>
        <w:tc>
          <w:tcPr>
            <w:tcW w:w="2407" w:type="dxa"/>
          </w:tcPr>
          <w:p w:rsidR="00196AF0" w:rsidRPr="00196AF0" w:rsidRDefault="00196AF0" w:rsidP="00196AF0">
            <w:pPr>
              <w:spacing w:after="105"/>
              <w:jc w:val="center"/>
              <w:rPr>
                <w:rFonts w:ascii="Arial" w:eastAsia="Times New Roman" w:hAnsi="Arial" w:cs="Arial"/>
                <w:sz w:val="24"/>
                <w:szCs w:val="24"/>
                <w:lang w:eastAsia="uk-UA"/>
              </w:rPr>
            </w:pPr>
            <w:r w:rsidRPr="00B6446C">
              <w:rPr>
                <w:rFonts w:ascii="Arial" w:eastAsia="Times New Roman" w:hAnsi="Arial" w:cs="Arial"/>
                <w:sz w:val="24"/>
                <w:szCs w:val="24"/>
                <w:lang w:eastAsia="uk-UA"/>
              </w:rPr>
              <w:t>Підсумкова оцінка</w:t>
            </w:r>
          </w:p>
        </w:tc>
      </w:tr>
      <w:tr w:rsidR="00196AF0" w:rsidTr="00196AF0">
        <w:trPr>
          <w:hidden/>
        </w:trPr>
        <w:tc>
          <w:tcPr>
            <w:tcW w:w="2406" w:type="dxa"/>
          </w:tcPr>
          <w:p w:rsidR="00196AF0" w:rsidRDefault="00196AF0" w:rsidP="00B6446C">
            <w:pPr>
              <w:spacing w:after="105"/>
              <w:rPr>
                <w:rFonts w:ascii="Arial" w:eastAsia="Times New Roman" w:hAnsi="Arial" w:cs="Arial"/>
                <w:vanish/>
                <w:sz w:val="18"/>
                <w:szCs w:val="18"/>
                <w:lang w:eastAsia="uk-UA"/>
              </w:rPr>
            </w:pPr>
          </w:p>
        </w:tc>
        <w:tc>
          <w:tcPr>
            <w:tcW w:w="2407" w:type="dxa"/>
          </w:tcPr>
          <w:p w:rsidR="00196AF0" w:rsidRDefault="00196AF0" w:rsidP="00B6446C">
            <w:pPr>
              <w:spacing w:after="105"/>
              <w:rPr>
                <w:rFonts w:ascii="Arial" w:eastAsia="Times New Roman" w:hAnsi="Arial" w:cs="Arial"/>
                <w:vanish/>
                <w:sz w:val="18"/>
                <w:szCs w:val="18"/>
                <w:lang w:eastAsia="uk-UA"/>
              </w:rPr>
            </w:pPr>
          </w:p>
        </w:tc>
        <w:tc>
          <w:tcPr>
            <w:tcW w:w="2407" w:type="dxa"/>
          </w:tcPr>
          <w:p w:rsidR="00196AF0" w:rsidRDefault="00196AF0" w:rsidP="00B6446C">
            <w:pPr>
              <w:spacing w:after="105"/>
              <w:rPr>
                <w:rFonts w:ascii="Arial" w:eastAsia="Times New Roman" w:hAnsi="Arial" w:cs="Arial"/>
                <w:vanish/>
                <w:sz w:val="18"/>
                <w:szCs w:val="18"/>
                <w:lang w:eastAsia="uk-UA"/>
              </w:rPr>
            </w:pPr>
          </w:p>
        </w:tc>
        <w:tc>
          <w:tcPr>
            <w:tcW w:w="2407" w:type="dxa"/>
          </w:tcPr>
          <w:p w:rsidR="00196AF0" w:rsidRDefault="00196AF0" w:rsidP="00B6446C">
            <w:pPr>
              <w:spacing w:after="105"/>
              <w:rPr>
                <w:rFonts w:ascii="Arial" w:eastAsia="Times New Roman" w:hAnsi="Arial" w:cs="Arial"/>
                <w:vanish/>
                <w:sz w:val="18"/>
                <w:szCs w:val="18"/>
                <w:lang w:eastAsia="uk-UA"/>
              </w:rPr>
            </w:pPr>
          </w:p>
        </w:tc>
      </w:tr>
    </w:tbl>
    <w:tbl>
      <w:tblPr>
        <w:tblW w:w="10500" w:type="dxa"/>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2528"/>
        <w:gridCol w:w="2720"/>
        <w:gridCol w:w="5252"/>
      </w:tblGrid>
      <w:tr w:rsidR="00196AF0" w:rsidRPr="00196AF0" w:rsidTr="00196AF0">
        <w:trPr>
          <w:tblCellSpacing w:w="15" w:type="dxa"/>
          <w:jc w:val="center"/>
        </w:trPr>
        <w:tc>
          <w:tcPr>
            <w:tcW w:w="1186" w:type="pct"/>
            <w:shd w:val="clear" w:color="auto" w:fill="FFFFFF"/>
            <w:tcMar>
              <w:top w:w="0" w:type="dxa"/>
              <w:left w:w="0" w:type="dxa"/>
              <w:bottom w:w="0" w:type="dxa"/>
              <w:right w:w="0" w:type="dxa"/>
            </w:tcMar>
            <w:hideMark/>
          </w:tcPr>
          <w:p w:rsidR="00196AF0" w:rsidRPr="00196AF0" w:rsidRDefault="00196AF0" w:rsidP="00196AF0">
            <w:pPr>
              <w:spacing w:after="0" w:line="360" w:lineRule="atLeast"/>
              <w:rPr>
                <w:rFonts w:ascii="Arial" w:eastAsia="Times New Roman" w:hAnsi="Arial" w:cs="Arial"/>
                <w:color w:val="2A2928"/>
                <w:sz w:val="24"/>
                <w:szCs w:val="24"/>
                <w:lang w:eastAsia="uk-UA"/>
              </w:rPr>
            </w:pPr>
            <w:r w:rsidRPr="00196AF0">
              <w:rPr>
                <w:rFonts w:ascii="Arial" w:eastAsia="Times New Roman" w:hAnsi="Arial" w:cs="Arial"/>
                <w:color w:val="2A2928"/>
                <w:sz w:val="24"/>
                <w:szCs w:val="24"/>
                <w:lang w:eastAsia="uk-UA"/>
              </w:rPr>
              <w:t>Директор школи</w:t>
            </w:r>
          </w:p>
        </w:tc>
        <w:tc>
          <w:tcPr>
            <w:tcW w:w="1285" w:type="pct"/>
            <w:shd w:val="clear" w:color="auto" w:fill="FFFFFF"/>
            <w:tcMar>
              <w:top w:w="0" w:type="dxa"/>
              <w:left w:w="0" w:type="dxa"/>
              <w:bottom w:w="0" w:type="dxa"/>
              <w:right w:w="0" w:type="dxa"/>
            </w:tcMar>
            <w:hideMark/>
          </w:tcPr>
          <w:p w:rsidR="00196AF0" w:rsidRPr="00196AF0" w:rsidRDefault="00196AF0" w:rsidP="00196AF0">
            <w:pPr>
              <w:spacing w:after="0" w:line="360" w:lineRule="atLeast"/>
              <w:rPr>
                <w:rFonts w:ascii="Arial" w:eastAsia="Times New Roman" w:hAnsi="Arial" w:cs="Arial"/>
                <w:color w:val="2A2928"/>
                <w:sz w:val="24"/>
                <w:szCs w:val="24"/>
                <w:lang w:eastAsia="uk-UA"/>
              </w:rPr>
            </w:pPr>
            <w:r w:rsidRPr="00196AF0">
              <w:rPr>
                <w:rFonts w:ascii="Arial" w:eastAsia="Times New Roman" w:hAnsi="Arial" w:cs="Arial"/>
                <w:color w:val="2A2928"/>
                <w:sz w:val="24"/>
                <w:szCs w:val="24"/>
                <w:lang w:eastAsia="uk-UA"/>
              </w:rPr>
              <w:t>___________</w:t>
            </w:r>
            <w:r w:rsidRPr="00196AF0">
              <w:rPr>
                <w:rFonts w:ascii="Arial" w:eastAsia="Times New Roman" w:hAnsi="Arial" w:cs="Arial"/>
                <w:color w:val="2A2928"/>
                <w:sz w:val="24"/>
                <w:szCs w:val="24"/>
                <w:lang w:eastAsia="uk-UA"/>
              </w:rPr>
              <w:br/>
              <w:t>        (підпис)</w:t>
            </w:r>
          </w:p>
        </w:tc>
        <w:tc>
          <w:tcPr>
            <w:tcW w:w="2471" w:type="pct"/>
            <w:shd w:val="clear" w:color="auto" w:fill="FFFFFF"/>
            <w:tcMar>
              <w:top w:w="0" w:type="dxa"/>
              <w:left w:w="0" w:type="dxa"/>
              <w:bottom w:w="0" w:type="dxa"/>
              <w:right w:w="0" w:type="dxa"/>
            </w:tcMar>
            <w:hideMark/>
          </w:tcPr>
          <w:p w:rsidR="00196AF0" w:rsidRPr="00196AF0" w:rsidRDefault="00196AF0" w:rsidP="00196AF0">
            <w:pPr>
              <w:spacing w:after="0" w:line="360" w:lineRule="atLeast"/>
              <w:rPr>
                <w:rFonts w:ascii="Arial" w:eastAsia="Times New Roman" w:hAnsi="Arial" w:cs="Arial"/>
                <w:color w:val="2A2928"/>
                <w:sz w:val="24"/>
                <w:szCs w:val="24"/>
                <w:lang w:eastAsia="uk-UA"/>
              </w:rPr>
            </w:pPr>
            <w:r w:rsidRPr="00196AF0">
              <w:rPr>
                <w:rFonts w:ascii="Arial" w:eastAsia="Times New Roman" w:hAnsi="Arial" w:cs="Arial"/>
                <w:color w:val="2A2928"/>
                <w:sz w:val="24"/>
                <w:szCs w:val="24"/>
                <w:lang w:eastAsia="uk-UA"/>
              </w:rPr>
              <w:t>_________________</w:t>
            </w:r>
            <w:r w:rsidRPr="00196AF0">
              <w:rPr>
                <w:rFonts w:ascii="Arial" w:eastAsia="Times New Roman" w:hAnsi="Arial" w:cs="Arial"/>
                <w:color w:val="2A2928"/>
                <w:sz w:val="24"/>
                <w:szCs w:val="24"/>
                <w:lang w:eastAsia="uk-UA"/>
              </w:rPr>
              <w:br/>
              <w:t>       (ініціал, прізвище)</w:t>
            </w:r>
          </w:p>
        </w:tc>
      </w:tr>
      <w:tr w:rsidR="00196AF0" w:rsidRPr="00196AF0" w:rsidTr="00196AF0">
        <w:trPr>
          <w:tblCellSpacing w:w="15" w:type="dxa"/>
          <w:jc w:val="center"/>
        </w:trPr>
        <w:tc>
          <w:tcPr>
            <w:tcW w:w="1186" w:type="pct"/>
            <w:shd w:val="clear" w:color="auto" w:fill="FFFFFF"/>
            <w:tcMar>
              <w:top w:w="0" w:type="dxa"/>
              <w:left w:w="0" w:type="dxa"/>
              <w:bottom w:w="0" w:type="dxa"/>
              <w:right w:w="0" w:type="dxa"/>
            </w:tcMar>
            <w:hideMark/>
          </w:tcPr>
          <w:p w:rsidR="00196AF0" w:rsidRPr="00196AF0" w:rsidRDefault="00196AF0" w:rsidP="00196AF0">
            <w:pPr>
              <w:spacing w:after="0" w:line="360" w:lineRule="atLeast"/>
              <w:rPr>
                <w:rFonts w:ascii="Arial" w:eastAsia="Times New Roman" w:hAnsi="Arial" w:cs="Arial"/>
                <w:color w:val="2A2928"/>
                <w:sz w:val="24"/>
                <w:szCs w:val="24"/>
                <w:lang w:eastAsia="uk-UA"/>
              </w:rPr>
            </w:pPr>
            <w:r w:rsidRPr="00196AF0">
              <w:rPr>
                <w:rFonts w:ascii="Arial" w:eastAsia="Times New Roman" w:hAnsi="Arial" w:cs="Arial"/>
                <w:color w:val="2A2928"/>
                <w:sz w:val="24"/>
                <w:szCs w:val="24"/>
                <w:lang w:eastAsia="uk-UA"/>
              </w:rPr>
              <w:t>Реєстраційний номер</w:t>
            </w:r>
          </w:p>
        </w:tc>
        <w:tc>
          <w:tcPr>
            <w:tcW w:w="3771" w:type="pct"/>
            <w:gridSpan w:val="2"/>
            <w:shd w:val="clear" w:color="auto" w:fill="FFFFFF"/>
            <w:tcMar>
              <w:top w:w="0" w:type="dxa"/>
              <w:left w:w="0" w:type="dxa"/>
              <w:bottom w:w="0" w:type="dxa"/>
              <w:right w:w="0" w:type="dxa"/>
            </w:tcMar>
            <w:hideMark/>
          </w:tcPr>
          <w:p w:rsidR="00196AF0" w:rsidRPr="00196AF0" w:rsidRDefault="00196AF0" w:rsidP="00196AF0">
            <w:pPr>
              <w:spacing w:after="0" w:line="360" w:lineRule="atLeast"/>
              <w:rPr>
                <w:rFonts w:ascii="Arial" w:eastAsia="Times New Roman" w:hAnsi="Arial" w:cs="Arial"/>
                <w:color w:val="2A2928"/>
                <w:sz w:val="24"/>
                <w:szCs w:val="24"/>
                <w:lang w:eastAsia="uk-UA"/>
              </w:rPr>
            </w:pPr>
            <w:r w:rsidRPr="00196AF0">
              <w:rPr>
                <w:rFonts w:ascii="Arial" w:eastAsia="Times New Roman" w:hAnsi="Arial" w:cs="Arial"/>
                <w:color w:val="2A2928"/>
                <w:sz w:val="24"/>
                <w:szCs w:val="24"/>
                <w:lang w:eastAsia="uk-UA"/>
              </w:rPr>
              <w:t>____________________</w:t>
            </w:r>
          </w:p>
        </w:tc>
      </w:tr>
    </w:tbl>
    <w:p w:rsidR="00196AF0" w:rsidRDefault="00196AF0" w:rsidP="00196AF0">
      <w:pPr>
        <w:shd w:val="clear" w:color="auto" w:fill="FFFFFF"/>
        <w:spacing w:after="0" w:line="360" w:lineRule="atLeast"/>
        <w:jc w:val="center"/>
        <w:rPr>
          <w:rFonts w:ascii="Arial" w:eastAsia="Times New Roman" w:hAnsi="Arial" w:cs="Arial"/>
          <w:color w:val="2A2928"/>
          <w:sz w:val="24"/>
          <w:szCs w:val="24"/>
          <w:lang w:eastAsia="uk-UA"/>
        </w:rPr>
      </w:pPr>
      <w:r w:rsidRPr="00196AF0">
        <w:rPr>
          <w:rFonts w:ascii="Arial" w:eastAsia="Times New Roman" w:hAnsi="Arial" w:cs="Arial"/>
          <w:color w:val="2A2928"/>
          <w:sz w:val="24"/>
          <w:szCs w:val="24"/>
          <w:lang w:eastAsia="uk-UA"/>
        </w:rPr>
        <w:t>____________</w:t>
      </w:r>
      <w:bookmarkStart w:id="0" w:name="_GoBack"/>
      <w:bookmarkEnd w:id="0"/>
    </w:p>
    <w:sectPr w:rsidR="00196AF0" w:rsidSect="00B6446C">
      <w:footerReference w:type="default" r:id="rId30"/>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BDC" w:rsidRDefault="00A83BDC" w:rsidP="004B4CD4">
      <w:pPr>
        <w:spacing w:after="0" w:line="240" w:lineRule="auto"/>
      </w:pPr>
      <w:r>
        <w:separator/>
      </w:r>
    </w:p>
  </w:endnote>
  <w:endnote w:type="continuationSeparator" w:id="0">
    <w:p w:rsidR="00A83BDC" w:rsidRDefault="00A83BDC" w:rsidP="004B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544224"/>
      <w:docPartObj>
        <w:docPartGallery w:val="Page Numbers (Bottom of Page)"/>
        <w:docPartUnique/>
      </w:docPartObj>
    </w:sdtPr>
    <w:sdtContent>
      <w:p w:rsidR="004B4CD4" w:rsidRDefault="004B4CD4">
        <w:pPr>
          <w:pStyle w:val="a8"/>
          <w:jc w:val="right"/>
        </w:pPr>
        <w:r>
          <w:fldChar w:fldCharType="begin"/>
        </w:r>
        <w:r>
          <w:instrText>PAGE   \* MERGEFORMAT</w:instrText>
        </w:r>
        <w:r>
          <w:fldChar w:fldCharType="separate"/>
        </w:r>
        <w:r w:rsidR="00327786">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BDC" w:rsidRDefault="00A83BDC" w:rsidP="004B4CD4">
      <w:pPr>
        <w:spacing w:after="0" w:line="240" w:lineRule="auto"/>
      </w:pPr>
      <w:r>
        <w:separator/>
      </w:r>
    </w:p>
  </w:footnote>
  <w:footnote w:type="continuationSeparator" w:id="0">
    <w:p w:rsidR="00A83BDC" w:rsidRDefault="00A83BDC" w:rsidP="004B4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15"/>
    <w:rsid w:val="00196AF0"/>
    <w:rsid w:val="00327786"/>
    <w:rsid w:val="00363315"/>
    <w:rsid w:val="003A2594"/>
    <w:rsid w:val="004B4CD4"/>
    <w:rsid w:val="004C7EEE"/>
    <w:rsid w:val="005B5FD3"/>
    <w:rsid w:val="008C6DF2"/>
    <w:rsid w:val="00A83BDC"/>
    <w:rsid w:val="00AC721B"/>
    <w:rsid w:val="00B6446C"/>
    <w:rsid w:val="00C3087F"/>
    <w:rsid w:val="00D028BE"/>
    <w:rsid w:val="00F43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56C9"/>
  <w15:chartTrackingRefBased/>
  <w15:docId w15:val="{4DA707CE-3F6A-4AF1-8CD6-31EB53D4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6446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B6446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3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3315"/>
    <w:rPr>
      <w:rFonts w:ascii="Segoe UI" w:hAnsi="Segoe UI" w:cs="Segoe UI"/>
      <w:sz w:val="18"/>
      <w:szCs w:val="18"/>
    </w:rPr>
  </w:style>
  <w:style w:type="character" w:customStyle="1" w:styleId="20">
    <w:name w:val="Заголовок 2 Знак"/>
    <w:basedOn w:val="a0"/>
    <w:link w:val="2"/>
    <w:uiPriority w:val="9"/>
    <w:rsid w:val="00B6446C"/>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B6446C"/>
    <w:rPr>
      <w:rFonts w:ascii="Times New Roman" w:eastAsia="Times New Roman" w:hAnsi="Times New Roman" w:cs="Times New Roman"/>
      <w:b/>
      <w:bCs/>
      <w:sz w:val="27"/>
      <w:szCs w:val="27"/>
      <w:lang w:eastAsia="uk-UA"/>
    </w:rPr>
  </w:style>
  <w:style w:type="paragraph" w:customStyle="1" w:styleId="tc">
    <w:name w:val="tc"/>
    <w:basedOn w:val="a"/>
    <w:rsid w:val="00B64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B644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B6446C"/>
    <w:rPr>
      <w:color w:val="0000FF"/>
      <w:u w:val="single"/>
    </w:rPr>
  </w:style>
  <w:style w:type="paragraph" w:customStyle="1" w:styleId="tl">
    <w:name w:val="tl"/>
    <w:basedOn w:val="a"/>
    <w:rsid w:val="00B644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B6446C"/>
  </w:style>
  <w:style w:type="paragraph" w:styleId="a6">
    <w:name w:val="header"/>
    <w:basedOn w:val="a"/>
    <w:link w:val="a7"/>
    <w:uiPriority w:val="99"/>
    <w:unhideWhenUsed/>
    <w:rsid w:val="004B4CD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4B4CD4"/>
  </w:style>
  <w:style w:type="paragraph" w:styleId="a8">
    <w:name w:val="footer"/>
    <w:basedOn w:val="a"/>
    <w:link w:val="a9"/>
    <w:uiPriority w:val="99"/>
    <w:unhideWhenUsed/>
    <w:rsid w:val="004B4CD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4B4CD4"/>
  </w:style>
  <w:style w:type="table" w:styleId="aa">
    <w:name w:val="Table Grid"/>
    <w:basedOn w:val="a1"/>
    <w:uiPriority w:val="39"/>
    <w:rsid w:val="0019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7176">
      <w:bodyDiv w:val="1"/>
      <w:marLeft w:val="0"/>
      <w:marRight w:val="0"/>
      <w:marTop w:val="0"/>
      <w:marBottom w:val="0"/>
      <w:divBdr>
        <w:top w:val="none" w:sz="0" w:space="0" w:color="auto"/>
        <w:left w:val="none" w:sz="0" w:space="0" w:color="auto"/>
        <w:bottom w:val="none" w:sz="0" w:space="0" w:color="auto"/>
        <w:right w:val="none" w:sz="0" w:space="0" w:color="auto"/>
      </w:divBdr>
      <w:divsChild>
        <w:div w:id="601375091">
          <w:marLeft w:val="810"/>
          <w:marRight w:val="810"/>
          <w:marTop w:val="105"/>
          <w:marBottom w:val="105"/>
          <w:divBdr>
            <w:top w:val="none" w:sz="0" w:space="0" w:color="auto"/>
            <w:left w:val="none" w:sz="0" w:space="0" w:color="auto"/>
            <w:bottom w:val="none" w:sz="0" w:space="0" w:color="auto"/>
            <w:right w:val="none" w:sz="0" w:space="0" w:color="auto"/>
          </w:divBdr>
        </w:div>
      </w:divsChild>
    </w:div>
    <w:div w:id="3035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01841.html" TargetMode="External"/><Relationship Id="rId13" Type="http://schemas.openxmlformats.org/officeDocument/2006/relationships/hyperlink" Target="http://search.ligazakon.ua/l_doc2.nsf/link1/T102778.html" TargetMode="External"/><Relationship Id="rId18" Type="http://schemas.openxmlformats.org/officeDocument/2006/relationships/hyperlink" Target="http://search.ligazakon.ua/l_doc2.nsf/link1/T172145.html" TargetMode="External"/><Relationship Id="rId26" Type="http://schemas.openxmlformats.org/officeDocument/2006/relationships/hyperlink" Target="http://search.ligazakon.ua/l_doc2.nsf/link1/T001841.html" TargetMode="External"/><Relationship Id="rId3" Type="http://schemas.openxmlformats.org/officeDocument/2006/relationships/webSettings" Target="webSettings.xml"/><Relationship Id="rId21" Type="http://schemas.openxmlformats.org/officeDocument/2006/relationships/hyperlink" Target="http://search.ligazakon.ua/l_doc2.nsf/link1/T172145.html" TargetMode="External"/><Relationship Id="rId7" Type="http://schemas.openxmlformats.org/officeDocument/2006/relationships/hyperlink" Target="http://search.ligazakon.ua/l_doc2.nsf/link1/T172145.html" TargetMode="External"/><Relationship Id="rId12" Type="http://schemas.openxmlformats.org/officeDocument/2006/relationships/hyperlink" Target="http://search.ligazakon.ua/l_doc2.nsf/link1/T001841.html" TargetMode="External"/><Relationship Id="rId17" Type="http://schemas.openxmlformats.org/officeDocument/2006/relationships/hyperlink" Target="http://search.ligazakon.ua/l_doc2.nsf/link1/T001841.html" TargetMode="External"/><Relationship Id="rId25" Type="http://schemas.openxmlformats.org/officeDocument/2006/relationships/hyperlink" Target="http://search.ligazakon.ua/l_doc2.nsf/link1/T001841.html" TargetMode="External"/><Relationship Id="rId2" Type="http://schemas.openxmlformats.org/officeDocument/2006/relationships/settings" Target="settings.xml"/><Relationship Id="rId16" Type="http://schemas.openxmlformats.org/officeDocument/2006/relationships/hyperlink" Target="http://search.ligazakon.ua/l_doc2.nsf/link1/T001841.html" TargetMode="External"/><Relationship Id="rId20" Type="http://schemas.openxmlformats.org/officeDocument/2006/relationships/hyperlink" Target="http://search.ligazakon.ua/l_doc2.nsf/link1/T001841.html" TargetMode="External"/><Relationship Id="rId29" Type="http://schemas.openxmlformats.org/officeDocument/2006/relationships/hyperlink" Target="http://search.ligazakon.ua/l_doc2.nsf/link1/T001841.html"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earch.ligazakon.ua/l_doc2.nsf/link1/T172145.html" TargetMode="External"/><Relationship Id="rId24" Type="http://schemas.openxmlformats.org/officeDocument/2006/relationships/hyperlink" Target="http://search.ligazakon.ua/l_doc2.nsf/link1/T172145.html"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earch.ligazakon.ua/l_doc2.nsf/link1/T172145.html" TargetMode="External"/><Relationship Id="rId23" Type="http://schemas.openxmlformats.org/officeDocument/2006/relationships/hyperlink" Target="http://search.ligazakon.ua/l_doc2.nsf/link1/Z960254K.html" TargetMode="External"/><Relationship Id="rId28" Type="http://schemas.openxmlformats.org/officeDocument/2006/relationships/hyperlink" Target="http://search.ligazakon.ua/l_doc2.nsf/link1/T001841.html" TargetMode="External"/><Relationship Id="rId10" Type="http://schemas.openxmlformats.org/officeDocument/2006/relationships/hyperlink" Target="http://search.ligazakon.ua/l_doc2.nsf/link1/Z960254K.html" TargetMode="External"/><Relationship Id="rId19" Type="http://schemas.openxmlformats.org/officeDocument/2006/relationships/hyperlink" Target="http://search.ligazakon.ua/l_doc2.nsf/link1/T001841.html"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arch.ligazakon.ua/l_doc2.nsf/link1/REG5994.html" TargetMode="External"/><Relationship Id="rId14" Type="http://schemas.openxmlformats.org/officeDocument/2006/relationships/hyperlink" Target="http://search.ligazakon.ua/l_doc2.nsf/link1/T001841.html" TargetMode="External"/><Relationship Id="rId22" Type="http://schemas.openxmlformats.org/officeDocument/2006/relationships/hyperlink" Target="http://search.ligazakon.ua/l_doc2.nsf/link1/T001841.html" TargetMode="External"/><Relationship Id="rId27" Type="http://schemas.openxmlformats.org/officeDocument/2006/relationships/hyperlink" Target="http://search.ligazakon.ua/l_doc2.nsf/link1/T172145.htm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18</Pages>
  <Words>27529</Words>
  <Characters>15693</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8</cp:revision>
  <cp:lastPrinted>2018-10-07T09:55:00Z</cp:lastPrinted>
  <dcterms:created xsi:type="dcterms:W3CDTF">2018-10-07T09:54:00Z</dcterms:created>
  <dcterms:modified xsi:type="dcterms:W3CDTF">2018-10-07T13:26:00Z</dcterms:modified>
</cp:coreProperties>
</file>